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174EF" w14:textId="77777777" w:rsidR="009D1EFC" w:rsidRDefault="009D1EFC" w:rsidP="00B6590A">
      <w:pPr>
        <w:spacing w:after="2160"/>
        <w:jc w:val="center"/>
        <w:rPr>
          <w:rFonts w:cs="Arial"/>
          <w:lang w:val="es-MX"/>
        </w:rPr>
      </w:pPr>
    </w:p>
    <w:p w14:paraId="4F9A1918" w14:textId="77777777" w:rsidR="009D1EFC" w:rsidRDefault="009D1EFC" w:rsidP="00B6590A">
      <w:pPr>
        <w:spacing w:after="2160"/>
        <w:jc w:val="center"/>
        <w:rPr>
          <w:rFonts w:cs="Arial"/>
          <w:lang w:val="es-MX"/>
        </w:rPr>
      </w:pPr>
    </w:p>
    <w:p w14:paraId="33DF6EFC" w14:textId="77777777" w:rsidR="009D1EFC" w:rsidRPr="000B4515" w:rsidRDefault="009D1EFC" w:rsidP="00D32C13">
      <w:pPr>
        <w:spacing w:after="200" w:line="240" w:lineRule="auto"/>
        <w:jc w:val="center"/>
        <w:rPr>
          <w:rFonts w:cs="Arial"/>
          <w:b/>
          <w:bCs/>
          <w:noProof/>
          <w:szCs w:val="24"/>
          <w:lang w:val="es-MX"/>
        </w:rPr>
      </w:pPr>
      <w:r w:rsidRPr="000B4515">
        <w:rPr>
          <w:rFonts w:cs="Arial"/>
          <w:b/>
          <w:bCs/>
          <w:szCs w:val="24"/>
          <w:lang w:val="es-MX"/>
        </w:rPr>
        <w:t>METODOLOGÍA DE RENDICIÓN DE CUENTAS</w:t>
      </w:r>
      <w:r w:rsidRPr="000B4515">
        <w:rPr>
          <w:rFonts w:cs="Arial"/>
          <w:b/>
          <w:bCs/>
          <w:noProof/>
          <w:szCs w:val="24"/>
          <w:lang w:val="es-MX"/>
        </w:rPr>
        <w:t xml:space="preserve"> </w:t>
      </w:r>
    </w:p>
    <w:p w14:paraId="0E80E7DA" w14:textId="77777777" w:rsidR="00D32C13" w:rsidRDefault="00D32C13" w:rsidP="00D32C13">
      <w:pPr>
        <w:spacing w:after="200" w:line="240" w:lineRule="auto"/>
        <w:jc w:val="center"/>
        <w:rPr>
          <w:rFonts w:cs="Arial"/>
          <w:noProof/>
          <w:szCs w:val="24"/>
          <w:lang w:val="es-MX"/>
        </w:rPr>
      </w:pPr>
    </w:p>
    <w:p w14:paraId="1E0B3503" w14:textId="77777777" w:rsidR="00D32C13" w:rsidRPr="00D32C13" w:rsidRDefault="00D32C13" w:rsidP="00D32C13">
      <w:pPr>
        <w:spacing w:after="200" w:line="240" w:lineRule="auto"/>
        <w:jc w:val="center"/>
        <w:rPr>
          <w:rFonts w:cs="Arial"/>
          <w:noProof/>
          <w:szCs w:val="24"/>
          <w:lang w:val="es-MX"/>
        </w:rPr>
      </w:pPr>
    </w:p>
    <w:p w14:paraId="60286ACD" w14:textId="77777777" w:rsidR="008B596D" w:rsidRPr="008A22F4" w:rsidRDefault="008B596D" w:rsidP="008B596D">
      <w:pPr>
        <w:spacing w:after="0" w:line="480" w:lineRule="auto"/>
        <w:jc w:val="center"/>
        <w:rPr>
          <w:rFonts w:cs="Arial"/>
          <w:sz w:val="28"/>
          <w:szCs w:val="28"/>
        </w:rPr>
      </w:pPr>
      <w:r w:rsidRPr="008A22F4">
        <w:rPr>
          <w:rFonts w:cs="Arial"/>
          <w:sz w:val="28"/>
          <w:szCs w:val="28"/>
        </w:rPr>
        <w:t>Unidad Administrativa Especial de Servicios Públicos UAESP</w:t>
      </w:r>
    </w:p>
    <w:p w14:paraId="09962E8A" w14:textId="77777777" w:rsidR="008B596D" w:rsidRPr="008A22F4" w:rsidRDefault="008B596D" w:rsidP="008B596D">
      <w:pPr>
        <w:spacing w:after="0" w:line="480" w:lineRule="auto"/>
        <w:jc w:val="center"/>
        <w:rPr>
          <w:rFonts w:cs="Arial"/>
          <w:sz w:val="28"/>
          <w:szCs w:val="28"/>
        </w:rPr>
      </w:pPr>
      <w:r w:rsidRPr="008A22F4">
        <w:rPr>
          <w:rFonts w:cs="Arial"/>
          <w:sz w:val="28"/>
          <w:szCs w:val="28"/>
        </w:rPr>
        <w:t>Oficina Asesora de Planeación</w:t>
      </w:r>
    </w:p>
    <w:p w14:paraId="61842578" w14:textId="77777777" w:rsidR="008B596D" w:rsidRPr="008A22F4" w:rsidRDefault="008B596D" w:rsidP="008B596D">
      <w:pPr>
        <w:spacing w:after="0" w:line="480" w:lineRule="auto"/>
        <w:jc w:val="center"/>
        <w:rPr>
          <w:rFonts w:cs="Arial"/>
          <w:b/>
          <w:bCs/>
          <w:sz w:val="32"/>
          <w:szCs w:val="32"/>
        </w:rPr>
      </w:pPr>
    </w:p>
    <w:p w14:paraId="259E556C" w14:textId="77777777" w:rsidR="008B596D" w:rsidRPr="008A22F4" w:rsidRDefault="008B596D" w:rsidP="008B596D">
      <w:pPr>
        <w:spacing w:after="0" w:line="480" w:lineRule="auto"/>
        <w:jc w:val="center"/>
        <w:rPr>
          <w:rFonts w:cs="Arial"/>
          <w:b/>
          <w:bCs/>
          <w:color w:val="262626" w:themeColor="text1" w:themeTint="D9"/>
          <w:sz w:val="32"/>
          <w:szCs w:val="32"/>
        </w:rPr>
      </w:pPr>
    </w:p>
    <w:p w14:paraId="463FC821" w14:textId="77777777" w:rsidR="008B596D" w:rsidRPr="008A22F4" w:rsidRDefault="008B596D" w:rsidP="008B596D">
      <w:pPr>
        <w:spacing w:after="0" w:line="480" w:lineRule="auto"/>
        <w:jc w:val="center"/>
        <w:rPr>
          <w:rFonts w:cs="Arial"/>
          <w:color w:val="A6A6A6" w:themeColor="background1" w:themeShade="A6"/>
          <w:szCs w:val="24"/>
        </w:rPr>
      </w:pPr>
      <w:r w:rsidRPr="008A22F4">
        <w:rPr>
          <w:rFonts w:cs="Arial"/>
          <w:color w:val="A6A6A6" w:themeColor="background1" w:themeShade="A6"/>
          <w:szCs w:val="24"/>
        </w:rPr>
        <w:t>Mes vigencia</w:t>
      </w:r>
    </w:p>
    <w:p w14:paraId="0B84600C" w14:textId="77777777" w:rsidR="00D32C13" w:rsidRDefault="00D32C13">
      <w:pPr>
        <w:spacing w:before="0" w:after="160" w:line="259" w:lineRule="auto"/>
        <w:jc w:val="left"/>
        <w:rPr>
          <w:rFonts w:cs="Arial"/>
          <w:szCs w:val="24"/>
          <w:lang w:val="es-MX"/>
        </w:rPr>
      </w:pPr>
      <w:r>
        <w:rPr>
          <w:rFonts w:cs="Arial"/>
          <w:szCs w:val="24"/>
          <w:lang w:val="es-MX"/>
        </w:rPr>
        <w:br w:type="page"/>
      </w:r>
    </w:p>
    <w:p w14:paraId="79D0859A" w14:textId="6BF7F193" w:rsidR="00284DF2" w:rsidRPr="005F1CB6" w:rsidRDefault="00284DF2" w:rsidP="00B6590A">
      <w:pPr>
        <w:rPr>
          <w:rFonts w:eastAsia="Calibri" w:cs="Arial"/>
        </w:rPr>
      </w:pPr>
      <w:r w:rsidRPr="005F1CB6">
        <w:rPr>
          <w:rFonts w:eastAsia="Calibri" w:cs="Arial"/>
        </w:rPr>
        <w:lastRenderedPageBreak/>
        <w:t>XXXX</w:t>
      </w:r>
    </w:p>
    <w:p w14:paraId="4FA26B97" w14:textId="77777777" w:rsidR="00284DF2" w:rsidRPr="005F1CB6" w:rsidRDefault="00284DF2" w:rsidP="00B6590A">
      <w:pPr>
        <w:autoSpaceDE w:val="0"/>
        <w:adjustRightInd w:val="0"/>
        <w:rPr>
          <w:rFonts w:cs="Arial"/>
          <w:i/>
        </w:rPr>
      </w:pPr>
      <w:r w:rsidRPr="005F1CB6">
        <w:rPr>
          <w:rFonts w:cs="Arial"/>
          <w:i/>
        </w:rPr>
        <w:t>Directora General</w:t>
      </w:r>
    </w:p>
    <w:p w14:paraId="2506696E" w14:textId="77777777" w:rsidR="00284DF2" w:rsidRPr="005F1CB6" w:rsidRDefault="00284DF2" w:rsidP="00B6590A">
      <w:pPr>
        <w:autoSpaceDE w:val="0"/>
        <w:adjustRightInd w:val="0"/>
        <w:rPr>
          <w:rFonts w:cs="Arial"/>
          <w:i/>
        </w:rPr>
      </w:pPr>
    </w:p>
    <w:p w14:paraId="0207782E" w14:textId="77777777" w:rsidR="00284DF2" w:rsidRPr="005F1CB6" w:rsidRDefault="00284DF2" w:rsidP="00B6590A">
      <w:pPr>
        <w:rPr>
          <w:rFonts w:eastAsia="Calibri" w:cs="Arial"/>
        </w:rPr>
      </w:pPr>
      <w:r w:rsidRPr="005F1CB6">
        <w:rPr>
          <w:rFonts w:eastAsia="Calibri" w:cs="Arial"/>
        </w:rPr>
        <w:t>XXXX</w:t>
      </w:r>
    </w:p>
    <w:p w14:paraId="739A40AB" w14:textId="77777777" w:rsidR="00284DF2" w:rsidRPr="005F1CB6" w:rsidRDefault="00284DF2" w:rsidP="00B6590A">
      <w:pPr>
        <w:autoSpaceDE w:val="0"/>
        <w:adjustRightInd w:val="0"/>
        <w:rPr>
          <w:rFonts w:cs="Arial"/>
          <w:i/>
        </w:rPr>
      </w:pPr>
      <w:r w:rsidRPr="005F1CB6">
        <w:rPr>
          <w:rFonts w:cs="Arial"/>
          <w:i/>
        </w:rPr>
        <w:t>Jefe Oficina Asesora de Planeación</w:t>
      </w:r>
    </w:p>
    <w:p w14:paraId="7FAFD6A8" w14:textId="77777777" w:rsidR="00284DF2" w:rsidRPr="005F1CB6" w:rsidRDefault="00284DF2" w:rsidP="00B6590A">
      <w:pPr>
        <w:autoSpaceDE w:val="0"/>
        <w:adjustRightInd w:val="0"/>
        <w:rPr>
          <w:rFonts w:cs="Arial"/>
          <w:b/>
        </w:rPr>
      </w:pPr>
    </w:p>
    <w:p w14:paraId="17CAE997" w14:textId="77777777" w:rsidR="00284DF2" w:rsidRPr="005F1CB6" w:rsidRDefault="00284DF2" w:rsidP="00B6590A">
      <w:pPr>
        <w:autoSpaceDE w:val="0"/>
        <w:adjustRightInd w:val="0"/>
        <w:rPr>
          <w:rFonts w:cs="Arial"/>
          <w:i/>
        </w:rPr>
      </w:pPr>
      <w:r w:rsidRPr="005F1CB6">
        <w:rPr>
          <w:rFonts w:cs="Arial"/>
          <w:i/>
        </w:rPr>
        <w:t>Subdirectores y jefes de Oficina</w:t>
      </w:r>
    </w:p>
    <w:p w14:paraId="5E6FF163" w14:textId="77777777" w:rsidR="00284DF2" w:rsidRPr="005F1CB6" w:rsidRDefault="00284DF2" w:rsidP="00B6590A">
      <w:pPr>
        <w:autoSpaceDE w:val="0"/>
        <w:adjustRightInd w:val="0"/>
        <w:rPr>
          <w:rFonts w:cs="Arial"/>
          <w:b/>
        </w:rPr>
      </w:pPr>
    </w:p>
    <w:p w14:paraId="078C5143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>XXXXXX, Subdirector (a) de Servicios Funerarios y Alumbrado Público</w:t>
      </w:r>
    </w:p>
    <w:p w14:paraId="2D163934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 xml:space="preserve">XXXXXX, Subdirector (a) de Administrativa y Financiera </w:t>
      </w:r>
    </w:p>
    <w:p w14:paraId="489D4CC4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 xml:space="preserve">XXXXXX, Subdirector (a) de Asuntos Legales </w:t>
      </w:r>
    </w:p>
    <w:p w14:paraId="5596E2FA" w14:textId="77777777" w:rsidR="00284DF2" w:rsidRPr="005F1CB6" w:rsidRDefault="00284DF2" w:rsidP="00B6590A">
      <w:pPr>
        <w:rPr>
          <w:rFonts w:eastAsia="Calibri" w:cs="Arial"/>
        </w:rPr>
      </w:pPr>
      <w:r w:rsidRPr="005F1CB6">
        <w:rPr>
          <w:rFonts w:eastAsia="Calibri" w:cs="Arial"/>
        </w:rPr>
        <w:t>XXXXXX, Subdirector (a) de Disposición Final</w:t>
      </w:r>
    </w:p>
    <w:p w14:paraId="188E809E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>XXXXXX, Subdirector (a) de Aprovechamiento</w:t>
      </w:r>
    </w:p>
    <w:p w14:paraId="2DE8E12D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>XXXXXX, Subdirector (a) de Recolección, Barrido y Limpieza</w:t>
      </w:r>
    </w:p>
    <w:p w14:paraId="5A134287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>XXXXXX, Jefe de Oficina Asesora de Comunicaciones</w:t>
      </w:r>
    </w:p>
    <w:p w14:paraId="2FEC2450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>XXXXXXX, Jefe de Oficina TIC</w:t>
      </w:r>
    </w:p>
    <w:p w14:paraId="1139E0CA" w14:textId="77777777" w:rsidR="00284DF2" w:rsidRPr="005F1CB6" w:rsidRDefault="00284DF2" w:rsidP="00B6590A">
      <w:pPr>
        <w:autoSpaceDE w:val="0"/>
        <w:autoSpaceDN w:val="0"/>
        <w:adjustRightInd w:val="0"/>
        <w:rPr>
          <w:rFonts w:eastAsia="Calibri" w:cs="Arial"/>
        </w:rPr>
      </w:pPr>
      <w:r w:rsidRPr="005F1CB6">
        <w:rPr>
          <w:rFonts w:eastAsia="Calibri" w:cs="Arial"/>
        </w:rPr>
        <w:t>XXXXXXX, Jefe de Oficina de Control Interno</w:t>
      </w:r>
    </w:p>
    <w:p w14:paraId="7471630C" w14:textId="77777777" w:rsidR="00284DF2" w:rsidRPr="005F1CB6" w:rsidRDefault="00284DF2" w:rsidP="00B6590A">
      <w:pPr>
        <w:autoSpaceDE w:val="0"/>
        <w:adjustRightInd w:val="0"/>
        <w:rPr>
          <w:rFonts w:cs="Arial"/>
          <w:b/>
        </w:rPr>
      </w:pPr>
    </w:p>
    <w:p w14:paraId="3CF1B002" w14:textId="77777777" w:rsidR="00284DF2" w:rsidRPr="005F1CB6" w:rsidRDefault="00284DF2" w:rsidP="00B6590A">
      <w:pPr>
        <w:autoSpaceDE w:val="0"/>
        <w:adjustRightInd w:val="0"/>
        <w:rPr>
          <w:rFonts w:cs="Arial"/>
          <w:i/>
        </w:rPr>
      </w:pPr>
      <w:r w:rsidRPr="005F1CB6">
        <w:rPr>
          <w:rFonts w:cs="Arial"/>
          <w:i/>
        </w:rPr>
        <w:t>Equipo de trabajo</w:t>
      </w:r>
    </w:p>
    <w:p w14:paraId="1EF9FEE4" w14:textId="77777777" w:rsidR="00284DF2" w:rsidRPr="005F1CB6" w:rsidRDefault="00284DF2" w:rsidP="00B6590A">
      <w:pPr>
        <w:autoSpaceDE w:val="0"/>
        <w:adjustRightInd w:val="0"/>
        <w:rPr>
          <w:rFonts w:cs="Arial"/>
          <w:i/>
        </w:rPr>
      </w:pPr>
    </w:p>
    <w:p w14:paraId="77B43336" w14:textId="4EC1B6C8" w:rsidR="00E43CFA" w:rsidRDefault="00284DF2" w:rsidP="00B6590A">
      <w:pPr>
        <w:rPr>
          <w:rFonts w:eastAsia="Calibri" w:cs="Arial"/>
        </w:rPr>
      </w:pPr>
      <w:r w:rsidRPr="005F1CB6">
        <w:rPr>
          <w:rFonts w:eastAsia="Calibri" w:cs="Arial"/>
        </w:rPr>
        <w:t>Nombre, Dependencia</w:t>
      </w:r>
    </w:p>
    <w:p w14:paraId="788DF1FE" w14:textId="77777777" w:rsidR="00E43CFA" w:rsidRDefault="00E43CFA">
      <w:pPr>
        <w:spacing w:before="0" w:after="160" w:line="259" w:lineRule="auto"/>
        <w:jc w:val="left"/>
        <w:rPr>
          <w:rFonts w:eastAsia="Calibri" w:cs="Arial"/>
        </w:rPr>
      </w:pPr>
      <w:r>
        <w:rPr>
          <w:rFonts w:eastAsia="Calibri" w:cs="Arial"/>
        </w:rPr>
        <w:br w:type="page"/>
      </w:r>
    </w:p>
    <w:bookmarkStart w:id="0" w:name="_Toc99008457" w:displacedByCustomXml="next"/>
    <w:sdt>
      <w:sdtPr>
        <w:rPr>
          <w:lang w:val="es-ES"/>
        </w:rPr>
        <w:id w:val="-18308241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E0328C0" w14:textId="0E18C51F" w:rsidR="003C4CD4" w:rsidRDefault="003C4CD4" w:rsidP="004B5FF1"/>
        <w:p w14:paraId="0AD1A84E" w14:textId="2F07218C" w:rsidR="00E43CFA" w:rsidRDefault="003C4CD4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350961" w:history="1">
            <w:r w:rsidR="00E43CFA" w:rsidRPr="005F3AC0">
              <w:rPr>
                <w:rStyle w:val="Hipervnculo"/>
                <w:noProof/>
              </w:rPr>
              <w:t>1.</w:t>
            </w:r>
            <w:r w:rsidR="00E43CFA"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E43CFA" w:rsidRPr="005F3AC0">
              <w:rPr>
                <w:rStyle w:val="Hipervnculo"/>
                <w:noProof/>
              </w:rPr>
              <w:t>INTRODUCCIÓN</w:t>
            </w:r>
            <w:r w:rsidR="00E43CFA">
              <w:rPr>
                <w:noProof/>
                <w:webHidden/>
              </w:rPr>
              <w:tab/>
            </w:r>
            <w:r w:rsidR="00E43CFA">
              <w:rPr>
                <w:noProof/>
                <w:webHidden/>
              </w:rPr>
              <w:fldChar w:fldCharType="begin"/>
            </w:r>
            <w:r w:rsidR="00E43CFA">
              <w:rPr>
                <w:noProof/>
                <w:webHidden/>
              </w:rPr>
              <w:instrText xml:space="preserve"> PAGEREF _Toc233350961 \h </w:instrText>
            </w:r>
            <w:r w:rsidR="00E43CFA">
              <w:rPr>
                <w:noProof/>
                <w:webHidden/>
              </w:rPr>
            </w:r>
            <w:r w:rsidR="00E43CFA"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5</w:t>
            </w:r>
            <w:r w:rsidR="00E43CFA">
              <w:rPr>
                <w:noProof/>
                <w:webHidden/>
              </w:rPr>
              <w:fldChar w:fldCharType="end"/>
            </w:r>
          </w:hyperlink>
        </w:p>
        <w:p w14:paraId="2832746E" w14:textId="66E72588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2" w:history="1">
            <w:r w:rsidRPr="005F3AC0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OBJETIVO DE LA METODOLOGÍA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A96D5D" w14:textId="0FDE8CED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3" w:history="1">
            <w:r w:rsidRPr="005F3AC0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PRINCIPIOS DE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5549D" w14:textId="77C9882E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4" w:history="1">
            <w:r w:rsidRPr="005F3AC0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MARCO NORMATIVO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BDDFC" w14:textId="2EC6612B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5" w:history="1">
            <w:r w:rsidRPr="005F3AC0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GRUPOS DE INTERÉS PRIORIZADOS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FC2F3" w14:textId="7AE321FA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6" w:history="1">
            <w:r w:rsidRPr="005F3AC0">
              <w:rPr>
                <w:rStyle w:val="Hipervnculo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ALISTAMIENTO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692CF" w14:textId="657C19CF" w:rsidR="00E43CFA" w:rsidRDefault="00E43CFA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7" w:history="1">
            <w:r w:rsidRPr="005F3AC0">
              <w:rPr>
                <w:rStyle w:val="Hipervnculo"/>
                <w:rFonts w:cs="Arial"/>
                <w:bCs/>
                <w:noProof/>
              </w:rPr>
              <w:t>6.1.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noProof/>
              </w:rPr>
              <w:t>Descripción del mecanismo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AE153" w14:textId="38BF752E" w:rsidR="00E43CFA" w:rsidRDefault="00E43CFA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8" w:history="1">
            <w:r w:rsidRPr="005F3AC0">
              <w:rPr>
                <w:rStyle w:val="Hipervnculo"/>
                <w:rFonts w:eastAsia="Times New Roman" w:cs="Arial"/>
                <w:bCs/>
                <w:noProof/>
              </w:rPr>
              <w:t>6.2.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noProof/>
              </w:rPr>
              <w:t>Objetivo del mecanismo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62E3A1" w14:textId="73B2B9A5" w:rsidR="00E43CFA" w:rsidRDefault="00E43CFA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69" w:history="1">
            <w:r w:rsidRPr="005F3AC0">
              <w:rPr>
                <w:rStyle w:val="Hipervnculo"/>
                <w:rFonts w:cs="Arial"/>
                <w:bCs/>
                <w:noProof/>
              </w:rPr>
              <w:t>6.3.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noProof/>
              </w:rPr>
              <w:t>Equipo de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C34CFC" w14:textId="37EFA5C9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0" w:history="1">
            <w:r w:rsidRPr="005F3AC0">
              <w:rPr>
                <w:rStyle w:val="Hipervnculo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IDENTIFICACIÓN DE LA INFORMACIÓN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D53EA" w14:textId="415BB7B3" w:rsidR="00E43CFA" w:rsidRDefault="00E43CFA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1" w:history="1">
            <w:r w:rsidRPr="005F3AC0">
              <w:rPr>
                <w:rStyle w:val="Hipervnculo"/>
                <w:rFonts w:cs="Arial"/>
                <w:bCs/>
                <w:noProof/>
              </w:rPr>
              <w:t>7.1.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noProof/>
              </w:rPr>
              <w:t>Contenidos mínimos obligatorios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8EEDC" w14:textId="33156019" w:rsidR="00E43CFA" w:rsidRDefault="00E43CFA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2" w:history="1">
            <w:r w:rsidRPr="005F3AC0">
              <w:rPr>
                <w:rStyle w:val="Hipervnculo"/>
                <w:rFonts w:cs="Arial"/>
                <w:bCs/>
                <w:noProof/>
              </w:rPr>
              <w:t>7.2.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bCs/>
                <w:noProof/>
              </w:rPr>
              <w:t>Resultados del diagnóstico de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01FE5" w14:textId="096B2CE0" w:rsidR="00E43CFA" w:rsidRDefault="00E43CFA">
          <w:pPr>
            <w:pStyle w:val="TDC2"/>
            <w:tabs>
              <w:tab w:val="left" w:pos="96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3" w:history="1">
            <w:r w:rsidRPr="005F3AC0">
              <w:rPr>
                <w:rStyle w:val="Hipervnculo"/>
                <w:rFonts w:cs="Arial"/>
                <w:bCs/>
                <w:noProof/>
              </w:rPr>
              <w:t>7.3.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noProof/>
              </w:rPr>
              <w:t>Grupos de interés con enfoque en derechos humanos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49A4F" w14:textId="3B5A55DE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4" w:history="1">
            <w:r w:rsidRPr="005F3AC0">
              <w:rPr>
                <w:rStyle w:val="Hipervnculo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CRONOGRAMA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E0CE4B" w14:textId="6A4162A9" w:rsidR="00E43CFA" w:rsidRDefault="00E43CFA">
          <w:pPr>
            <w:pStyle w:val="TDC1"/>
            <w:tabs>
              <w:tab w:val="left" w:pos="48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5" w:history="1">
            <w:r w:rsidRPr="005F3AC0">
              <w:rPr>
                <w:rStyle w:val="Hipervnculo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CANALES Y MECANISMOS DE DIVULGACIÓN Y ACCESO A LA INFORMACIÓN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570E5A" w14:textId="04A61D20" w:rsidR="00E43CFA" w:rsidRDefault="00E43CFA">
          <w:pPr>
            <w:pStyle w:val="TDC1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6" w:history="1">
            <w:r w:rsidRPr="005F3AC0">
              <w:rPr>
                <w:rStyle w:val="Hipervnculo"/>
                <w:noProof/>
                <w:lang w:eastAsia="en-US"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  <w:lang w:eastAsia="en-US"/>
              </w:rPr>
              <w:t>DESARROLLO DEL ESPACIO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CE7D3F" w14:textId="0CA47946" w:rsidR="00E43CFA" w:rsidRDefault="00E43CFA">
          <w:pPr>
            <w:pStyle w:val="TDC1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7" w:history="1">
            <w:r w:rsidRPr="005F3AC0">
              <w:rPr>
                <w:rStyle w:val="Hipervnculo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LOGISTICA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7989A" w14:textId="4AA4710A" w:rsidR="00E43CFA" w:rsidRDefault="00E43CFA">
          <w:pPr>
            <w:pStyle w:val="TDC2"/>
            <w:tabs>
              <w:tab w:val="left" w:pos="120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8" w:history="1">
            <w:r w:rsidRPr="005F3AC0">
              <w:rPr>
                <w:rStyle w:val="Hipervnculo"/>
                <w:rFonts w:cs="Arial"/>
                <w:bCs/>
                <w:noProof/>
              </w:rPr>
              <w:t>11.1.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noProof/>
              </w:rPr>
              <w:t>Convocatoria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96270F" w14:textId="10DA3971" w:rsidR="00E43CFA" w:rsidRDefault="00E43CFA">
          <w:pPr>
            <w:pStyle w:val="TDC2"/>
            <w:tabs>
              <w:tab w:val="left" w:pos="120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79" w:history="1">
            <w:r w:rsidRPr="005F3AC0">
              <w:rPr>
                <w:rStyle w:val="Hipervnculo"/>
                <w:rFonts w:cs="Arial"/>
                <w:bCs/>
                <w:noProof/>
              </w:rPr>
              <w:t>11.2.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rFonts w:cs="Arial"/>
                <w:noProof/>
              </w:rPr>
              <w:t>Consultas ciudadanas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653F7D" w14:textId="04F07976" w:rsidR="00E43CFA" w:rsidRDefault="00E43CFA">
          <w:pPr>
            <w:pStyle w:val="TDC1"/>
            <w:tabs>
              <w:tab w:val="left" w:pos="720"/>
              <w:tab w:val="right" w:leader="dot" w:pos="9346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3350980" w:history="1">
            <w:r w:rsidRPr="005F3AC0">
              <w:rPr>
                <w:rStyle w:val="Hipervnculo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5F3AC0">
              <w:rPr>
                <w:rStyle w:val="Hipervnculo"/>
                <w:noProof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_Toc233350980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51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F0678" w14:textId="6A41A4D4" w:rsidR="003C4CD4" w:rsidRDefault="003C4CD4">
          <w:r>
            <w:rPr>
              <w:b/>
              <w:bCs/>
              <w:lang w:val="es-ES"/>
            </w:rPr>
            <w:fldChar w:fldCharType="end"/>
          </w:r>
        </w:p>
      </w:sdtContent>
    </w:sdt>
    <w:p w14:paraId="6F24BA2C" w14:textId="77777777" w:rsidR="000B4515" w:rsidRPr="008A22F4" w:rsidRDefault="000B4515" w:rsidP="000B4515">
      <w:pPr>
        <w:spacing w:after="0" w:line="480" w:lineRule="auto"/>
        <w:jc w:val="center"/>
        <w:rPr>
          <w:rFonts w:cs="Arial"/>
          <w:b/>
          <w:bCs/>
        </w:rPr>
      </w:pPr>
      <w:r w:rsidRPr="008A22F4">
        <w:rPr>
          <w:rFonts w:cs="Arial"/>
          <w:b/>
          <w:bCs/>
        </w:rPr>
        <w:lastRenderedPageBreak/>
        <w:t>TABLAS</w:t>
      </w:r>
    </w:p>
    <w:p w14:paraId="1DD96BEF" w14:textId="46F31977" w:rsidR="000B4515" w:rsidRPr="000B4515" w:rsidRDefault="000B4515">
      <w:pPr>
        <w:pStyle w:val="Tabladeilustraciones"/>
        <w:tabs>
          <w:tab w:val="right" w:leader="dot" w:pos="9346"/>
        </w:tabs>
        <w:rPr>
          <w:rFonts w:eastAsiaTheme="minorEastAsia"/>
          <w:noProof/>
          <w:sz w:val="24"/>
          <w:szCs w:val="24"/>
          <w:lang w:eastAsia="es-CO"/>
        </w:rPr>
      </w:pPr>
      <w:r w:rsidRPr="000B4515">
        <w:rPr>
          <w:rFonts w:ascii="Arial" w:hAnsi="Arial" w:cs="Arial"/>
        </w:rPr>
        <w:fldChar w:fldCharType="begin"/>
      </w:r>
      <w:r w:rsidRPr="000B4515">
        <w:rPr>
          <w:rFonts w:ascii="Arial" w:hAnsi="Arial" w:cs="Arial"/>
        </w:rPr>
        <w:instrText xml:space="preserve"> TOC \h \z \c "Tabla" </w:instrText>
      </w:r>
      <w:r w:rsidRPr="000B4515">
        <w:rPr>
          <w:rFonts w:ascii="Arial" w:hAnsi="Arial" w:cs="Arial"/>
        </w:rPr>
        <w:fldChar w:fldCharType="separate"/>
      </w:r>
      <w:hyperlink w:anchor="_Toc233355539" w:history="1">
        <w:r w:rsidRPr="000B4515">
          <w:rPr>
            <w:rStyle w:val="Hipervnculo"/>
            <w:noProof/>
          </w:rPr>
          <w:t>TABLA 1 NORMATIVA APLICABLE</w:t>
        </w:r>
        <w:r w:rsidRPr="000B4515">
          <w:rPr>
            <w:noProof/>
            <w:webHidden/>
          </w:rPr>
          <w:tab/>
        </w:r>
        <w:r w:rsidRPr="000B4515">
          <w:rPr>
            <w:noProof/>
            <w:webHidden/>
          </w:rPr>
          <w:fldChar w:fldCharType="begin"/>
        </w:r>
        <w:r w:rsidRPr="000B4515">
          <w:rPr>
            <w:noProof/>
            <w:webHidden/>
          </w:rPr>
          <w:instrText xml:space="preserve"> PAGEREF _Toc233355539 \h </w:instrText>
        </w:r>
        <w:r w:rsidRPr="000B4515">
          <w:rPr>
            <w:noProof/>
            <w:webHidden/>
          </w:rPr>
        </w:r>
        <w:r w:rsidRPr="000B4515">
          <w:rPr>
            <w:noProof/>
            <w:webHidden/>
          </w:rPr>
          <w:fldChar w:fldCharType="separate"/>
        </w:r>
        <w:r w:rsidRPr="000B4515">
          <w:rPr>
            <w:noProof/>
            <w:webHidden/>
          </w:rPr>
          <w:t>5</w:t>
        </w:r>
        <w:r w:rsidRPr="000B4515">
          <w:rPr>
            <w:noProof/>
            <w:webHidden/>
          </w:rPr>
          <w:fldChar w:fldCharType="end"/>
        </w:r>
      </w:hyperlink>
    </w:p>
    <w:p w14:paraId="7F9154B3" w14:textId="390E6D6B" w:rsidR="000B4515" w:rsidRPr="008A22F4" w:rsidRDefault="000B4515" w:rsidP="000B4515">
      <w:pPr>
        <w:spacing w:after="0" w:line="480" w:lineRule="auto"/>
        <w:rPr>
          <w:rFonts w:cs="Arial"/>
        </w:rPr>
      </w:pPr>
      <w:r w:rsidRPr="000B4515">
        <w:rPr>
          <w:rFonts w:cs="Arial"/>
        </w:rPr>
        <w:fldChar w:fldCharType="end"/>
      </w:r>
    </w:p>
    <w:p w14:paraId="056B59A2" w14:textId="77777777" w:rsidR="000B4515" w:rsidRPr="008A22F4" w:rsidRDefault="000B4515" w:rsidP="000B4515">
      <w:pPr>
        <w:spacing w:after="0" w:line="480" w:lineRule="auto"/>
        <w:jc w:val="center"/>
        <w:rPr>
          <w:rFonts w:cs="Arial"/>
          <w:b/>
          <w:bCs/>
        </w:rPr>
      </w:pPr>
      <w:r w:rsidRPr="008A22F4">
        <w:rPr>
          <w:rFonts w:cs="Arial"/>
          <w:b/>
          <w:bCs/>
        </w:rPr>
        <w:t>ILUSTRACIONES</w:t>
      </w:r>
    </w:p>
    <w:p w14:paraId="025A400C" w14:textId="20A97630" w:rsidR="000B4515" w:rsidRPr="000B4515" w:rsidRDefault="000B4515" w:rsidP="000B4515">
      <w:pPr>
        <w:spacing w:after="0" w:line="480" w:lineRule="auto"/>
        <w:rPr>
          <w:rFonts w:cs="Arial"/>
        </w:rPr>
      </w:pPr>
      <w:r w:rsidRPr="000B4515">
        <w:rPr>
          <w:rFonts w:cs="Arial"/>
        </w:rPr>
        <w:fldChar w:fldCharType="begin"/>
      </w:r>
      <w:r w:rsidRPr="000B4515">
        <w:rPr>
          <w:rFonts w:cs="Arial"/>
        </w:rPr>
        <w:instrText xml:space="preserve"> TOC \h \z \c "Ilustración" </w:instrText>
      </w:r>
      <w:r w:rsidRPr="000B4515">
        <w:rPr>
          <w:rFonts w:cs="Arial"/>
        </w:rPr>
        <w:fldChar w:fldCharType="separate"/>
      </w:r>
      <w:r w:rsidRPr="000B4515">
        <w:rPr>
          <w:rFonts w:cs="Arial"/>
          <w:noProof/>
          <w:lang w:val="es-ES"/>
        </w:rPr>
        <w:t>No se encuentran elementos de tabla de ilustraciones.</w:t>
      </w:r>
      <w:r w:rsidRPr="000B4515">
        <w:rPr>
          <w:rFonts w:cs="Arial"/>
        </w:rPr>
        <w:fldChar w:fldCharType="end"/>
      </w:r>
    </w:p>
    <w:p w14:paraId="467DCB55" w14:textId="42160FF1" w:rsidR="00295554" w:rsidRPr="00F943F2" w:rsidRDefault="003C4CD4" w:rsidP="00F943F2">
      <w:pPr>
        <w:pStyle w:val="Ttulo1"/>
        <w:spacing w:before="240" w:line="360" w:lineRule="auto"/>
        <w:ind w:left="360"/>
        <w:rPr>
          <w:b w:val="0"/>
          <w:bCs/>
          <w:szCs w:val="24"/>
        </w:rPr>
      </w:pPr>
      <w:r w:rsidRPr="001A22D1">
        <w:rPr>
          <w:rFonts w:eastAsiaTheme="majorEastAsia"/>
          <w:color w:val="385623" w:themeColor="accent6" w:themeShade="80"/>
        </w:rPr>
        <w:br w:type="page"/>
      </w:r>
      <w:bookmarkStart w:id="1" w:name="_Toc233350961"/>
      <w:r w:rsidR="00295554" w:rsidRPr="00F943F2">
        <w:rPr>
          <w:szCs w:val="24"/>
          <w:lang w:val="es-CO"/>
        </w:rPr>
        <w:lastRenderedPageBreak/>
        <w:t>INTRODUCCIÓN</w:t>
      </w:r>
      <w:bookmarkEnd w:id="1"/>
    </w:p>
    <w:p w14:paraId="3DD8CBC5" w14:textId="043D660D" w:rsidR="001811D2" w:rsidRPr="00BD090A" w:rsidRDefault="001811D2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BD090A">
        <w:rPr>
          <w:rFonts w:cs="Arial"/>
          <w:color w:val="A6A6A6" w:themeColor="background1" w:themeShade="A6"/>
          <w:szCs w:val="24"/>
        </w:rPr>
        <w:t>Especifi</w:t>
      </w:r>
      <w:r w:rsidR="00911178">
        <w:rPr>
          <w:rFonts w:cs="Arial"/>
          <w:color w:val="A6A6A6" w:themeColor="background1" w:themeShade="A6"/>
          <w:szCs w:val="24"/>
        </w:rPr>
        <w:t>car</w:t>
      </w:r>
      <w:r w:rsidRPr="00BD090A">
        <w:rPr>
          <w:rFonts w:cs="Arial"/>
          <w:color w:val="A6A6A6" w:themeColor="background1" w:themeShade="A6"/>
          <w:szCs w:val="24"/>
        </w:rPr>
        <w:t xml:space="preserve"> el marco general o contexto del documento</w:t>
      </w:r>
    </w:p>
    <w:p w14:paraId="7C7CD6EF" w14:textId="7E215768" w:rsidR="005F1CB6" w:rsidRPr="00F943F2" w:rsidRDefault="00943304" w:rsidP="00BD090A">
      <w:pPr>
        <w:pStyle w:val="Ttulo1"/>
        <w:spacing w:before="240" w:line="360" w:lineRule="auto"/>
        <w:ind w:left="360"/>
        <w:rPr>
          <w:szCs w:val="24"/>
          <w:lang w:val="es-CO"/>
        </w:rPr>
      </w:pPr>
      <w:bookmarkStart w:id="2" w:name="_Toc233350962"/>
      <w:r w:rsidRPr="00F943F2">
        <w:rPr>
          <w:szCs w:val="24"/>
          <w:lang w:val="es-CO"/>
        </w:rPr>
        <w:t>OBJETIVO DE LA METODOLOGÍA</w:t>
      </w:r>
      <w:bookmarkStart w:id="3" w:name="_Hlk111658079"/>
      <w:bookmarkStart w:id="4" w:name="_Hlk112055677"/>
      <w:bookmarkEnd w:id="0"/>
      <w:bookmarkEnd w:id="2"/>
    </w:p>
    <w:p w14:paraId="334E7D5F" w14:textId="054FA2E8" w:rsidR="00427992" w:rsidRPr="00BD090A" w:rsidRDefault="005F1CB6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BD090A">
        <w:rPr>
          <w:rFonts w:cs="Arial"/>
          <w:color w:val="A6A6A6" w:themeColor="background1" w:themeShade="A6"/>
          <w:szCs w:val="24"/>
        </w:rPr>
        <w:t>Estable</w:t>
      </w:r>
      <w:r w:rsidR="00911178">
        <w:rPr>
          <w:rFonts w:cs="Arial"/>
          <w:color w:val="A6A6A6" w:themeColor="background1" w:themeShade="A6"/>
          <w:szCs w:val="24"/>
        </w:rPr>
        <w:t>cer</w:t>
      </w:r>
      <w:r w:rsidRPr="00BD090A">
        <w:rPr>
          <w:rFonts w:cs="Arial"/>
          <w:color w:val="A6A6A6" w:themeColor="background1" w:themeShade="A6"/>
          <w:szCs w:val="24"/>
        </w:rPr>
        <w:t xml:space="preserve"> el objetivo global del documento el cual debe ser medible </w:t>
      </w:r>
      <w:bookmarkEnd w:id="3"/>
    </w:p>
    <w:p w14:paraId="15B3C279" w14:textId="79826553" w:rsidR="00427992" w:rsidRPr="00F943F2" w:rsidRDefault="00F45DD7" w:rsidP="00BD090A">
      <w:pPr>
        <w:pStyle w:val="Ttulo1"/>
        <w:spacing w:before="240" w:line="360" w:lineRule="auto"/>
        <w:ind w:left="360"/>
        <w:rPr>
          <w:szCs w:val="24"/>
        </w:rPr>
      </w:pPr>
      <w:bookmarkStart w:id="5" w:name="_Toc233350963"/>
      <w:r w:rsidRPr="00F943F2">
        <w:rPr>
          <w:szCs w:val="24"/>
        </w:rPr>
        <w:t>PRINCIPIOS DE RENDICIÓN DE CUENTAS</w:t>
      </w:r>
      <w:bookmarkEnd w:id="5"/>
    </w:p>
    <w:p w14:paraId="0A6E503A" w14:textId="4A932254" w:rsidR="007F1C14" w:rsidRPr="00F943F2" w:rsidRDefault="00A03A55" w:rsidP="00BD090A">
      <w:pPr>
        <w:pStyle w:val="Ttulo1"/>
        <w:spacing w:before="240" w:line="360" w:lineRule="auto"/>
        <w:ind w:left="360"/>
        <w:rPr>
          <w:szCs w:val="24"/>
        </w:rPr>
      </w:pPr>
      <w:bookmarkStart w:id="6" w:name="_Toc233350964"/>
      <w:bookmarkEnd w:id="4"/>
      <w:r w:rsidRPr="00F943F2">
        <w:rPr>
          <w:szCs w:val="24"/>
        </w:rPr>
        <w:t>MARCO NORMATIVO</w:t>
      </w:r>
      <w:bookmarkEnd w:id="6"/>
    </w:p>
    <w:p w14:paraId="7EA6D357" w14:textId="77777777" w:rsidR="00BD090A" w:rsidRPr="00F9583F" w:rsidRDefault="00BD090A" w:rsidP="00BD090A">
      <w:pPr>
        <w:keepNext/>
        <w:spacing w:before="240" w:after="240"/>
        <w:rPr>
          <w:rFonts w:eastAsia="Arial" w:cs="Arial"/>
          <w:color w:val="808080" w:themeColor="background1" w:themeShade="80"/>
          <w:szCs w:val="24"/>
        </w:rPr>
      </w:pPr>
      <w:bookmarkStart w:id="7" w:name="_Toc99008458"/>
      <w:r>
        <w:rPr>
          <w:rFonts w:eastAsia="Arial" w:cs="Arial"/>
          <w:color w:val="808080" w:themeColor="background1" w:themeShade="80"/>
          <w:szCs w:val="24"/>
        </w:rPr>
        <w:t xml:space="preserve">Diligenciar la tabla con </w:t>
      </w:r>
      <w:r w:rsidRPr="00841421">
        <w:rPr>
          <w:rFonts w:eastAsia="Arial" w:cs="Arial"/>
          <w:color w:val="808080" w:themeColor="background1" w:themeShade="80"/>
          <w:szCs w:val="24"/>
        </w:rPr>
        <w:t>fecha completa y orden conforme a lo establecido en el instructivo DES-IN-01 Elaboración, actualización y control de la información documentada del SIG</w:t>
      </w:r>
      <w:r>
        <w:rPr>
          <w:rFonts w:eastAsia="Arial" w:cs="Arial"/>
          <w:color w:val="808080" w:themeColor="background1" w:themeShade="80"/>
          <w:szCs w:val="24"/>
        </w:rPr>
        <w:t>.</w:t>
      </w:r>
    </w:p>
    <w:p w14:paraId="6106A006" w14:textId="77777777" w:rsidR="00BD090A" w:rsidRPr="00F9583F" w:rsidRDefault="00BD090A" w:rsidP="00BD090A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8" w:name="_Toc233355539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9583F"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NORMATIVA APLICABLE</w:t>
      </w:r>
      <w:bookmarkEnd w:id="8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804"/>
      </w:tblGrid>
      <w:tr w:rsidR="00BD090A" w:rsidRPr="00A77691" w14:paraId="6F8DA41D" w14:textId="77777777" w:rsidTr="00654831">
        <w:trPr>
          <w:trHeight w:val="340"/>
          <w:tblHeader/>
        </w:trPr>
        <w:tc>
          <w:tcPr>
            <w:tcW w:w="2660" w:type="dxa"/>
            <w:shd w:val="clear" w:color="auto" w:fill="DEEAF6"/>
            <w:vAlign w:val="center"/>
          </w:tcPr>
          <w:p w14:paraId="5635E3EA" w14:textId="77777777" w:rsidR="00BD090A" w:rsidRPr="00A77691" w:rsidRDefault="00BD090A" w:rsidP="00654831">
            <w:pPr>
              <w:spacing w:after="0"/>
              <w:jc w:val="center"/>
              <w:rPr>
                <w:rFonts w:cs="Arial"/>
                <w:b/>
                <w:bCs/>
                <w:color w:val="000000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Cs w:val="24"/>
              </w:rPr>
              <w:t>NORMA</w:t>
            </w:r>
            <w:r>
              <w:rPr>
                <w:rFonts w:cs="Arial"/>
                <w:b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6804" w:type="dxa"/>
            <w:shd w:val="clear" w:color="auto" w:fill="DEEAF6"/>
            <w:vAlign w:val="center"/>
          </w:tcPr>
          <w:p w14:paraId="6C756AC3" w14:textId="77777777" w:rsidR="00BD090A" w:rsidRPr="00A77691" w:rsidRDefault="00BD090A" w:rsidP="00654831">
            <w:pPr>
              <w:spacing w:after="0"/>
              <w:jc w:val="center"/>
              <w:rPr>
                <w:rFonts w:cs="Arial"/>
                <w:b/>
                <w:bCs/>
                <w:color w:val="000000"/>
                <w:szCs w:val="24"/>
              </w:rPr>
            </w:pPr>
            <w:r w:rsidRPr="00A77691">
              <w:rPr>
                <w:rFonts w:cs="Arial"/>
                <w:b/>
                <w:bCs/>
                <w:color w:val="000000"/>
                <w:szCs w:val="24"/>
              </w:rPr>
              <w:t>DESCRIPCIÓN</w:t>
            </w:r>
          </w:p>
        </w:tc>
      </w:tr>
      <w:tr w:rsidR="00BD090A" w:rsidRPr="00A77691" w14:paraId="6934E687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27DDCE52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0340D4EB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</w:tr>
      <w:tr w:rsidR="00BD090A" w:rsidRPr="00A77691" w14:paraId="5D061FA0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2D7CBADD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25197765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</w:tr>
      <w:tr w:rsidR="00BD090A" w:rsidRPr="00A77691" w14:paraId="0BAEA094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4EF83755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236F9B89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</w:tr>
      <w:tr w:rsidR="00BD090A" w:rsidRPr="00A77691" w14:paraId="29598342" w14:textId="77777777" w:rsidTr="00654831">
        <w:trPr>
          <w:trHeight w:val="324"/>
        </w:trPr>
        <w:tc>
          <w:tcPr>
            <w:tcW w:w="2660" w:type="dxa"/>
            <w:vAlign w:val="center"/>
          </w:tcPr>
          <w:p w14:paraId="4552FE05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6804" w:type="dxa"/>
            <w:vAlign w:val="center"/>
          </w:tcPr>
          <w:p w14:paraId="1BE7DEC2" w14:textId="77777777" w:rsidR="00BD090A" w:rsidRPr="00A77691" w:rsidRDefault="00BD090A" w:rsidP="00654831">
            <w:pPr>
              <w:spacing w:after="0"/>
              <w:rPr>
                <w:rFonts w:cs="Arial"/>
                <w:color w:val="000000"/>
                <w:szCs w:val="24"/>
              </w:rPr>
            </w:pPr>
          </w:p>
        </w:tc>
      </w:tr>
    </w:tbl>
    <w:p w14:paraId="6A0D3917" w14:textId="77777777" w:rsidR="00BD090A" w:rsidRPr="00FB596B" w:rsidRDefault="00BD090A" w:rsidP="00BD090A">
      <w:pPr>
        <w:spacing w:before="240" w:after="240"/>
        <w:jc w:val="center"/>
        <w:rPr>
          <w:rFonts w:cs="Arial"/>
          <w:szCs w:val="24"/>
        </w:rPr>
      </w:pPr>
      <w:r w:rsidRPr="00FB596B">
        <w:rPr>
          <w:rFonts w:cs="Arial"/>
          <w:szCs w:val="24"/>
        </w:rPr>
        <w:t>Fuente: Normograma UAESP</w:t>
      </w:r>
    </w:p>
    <w:p w14:paraId="21750D2D" w14:textId="532252B7" w:rsidR="007F1C14" w:rsidRPr="00F943F2" w:rsidRDefault="007F1C14" w:rsidP="00BD090A">
      <w:pPr>
        <w:pStyle w:val="Ttulo1"/>
        <w:spacing w:before="240" w:line="360" w:lineRule="auto"/>
        <w:ind w:left="360"/>
        <w:rPr>
          <w:szCs w:val="24"/>
          <w:lang w:val="es-CO"/>
        </w:rPr>
      </w:pPr>
      <w:bookmarkStart w:id="9" w:name="_Toc233350965"/>
      <w:r w:rsidRPr="00F943F2">
        <w:rPr>
          <w:szCs w:val="24"/>
          <w:lang w:val="es-CO"/>
        </w:rPr>
        <w:t>GRUPOS DE INTERÉS PRIORIZADOS</w:t>
      </w:r>
      <w:bookmarkEnd w:id="9"/>
      <w:r w:rsidRPr="00F943F2">
        <w:rPr>
          <w:szCs w:val="24"/>
          <w:lang w:val="es-CO"/>
        </w:rPr>
        <w:t xml:space="preserve"> </w:t>
      </w:r>
      <w:bookmarkEnd w:id="7"/>
    </w:p>
    <w:p w14:paraId="1474F174" w14:textId="03876D21" w:rsidR="001B4E22" w:rsidRPr="00BD090A" w:rsidRDefault="00AD36F1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BD090A">
        <w:rPr>
          <w:rFonts w:cs="Arial"/>
          <w:color w:val="A6A6A6" w:themeColor="background1" w:themeShade="A6"/>
          <w:szCs w:val="24"/>
        </w:rPr>
        <w:t xml:space="preserve">En este punto </w:t>
      </w:r>
      <w:r w:rsidR="00754730" w:rsidRPr="00BD090A">
        <w:rPr>
          <w:rFonts w:cs="Arial"/>
          <w:color w:val="A6A6A6" w:themeColor="background1" w:themeShade="A6"/>
          <w:szCs w:val="24"/>
        </w:rPr>
        <w:t xml:space="preserve">debe informar el grupo de interés a impactar </w:t>
      </w:r>
    </w:p>
    <w:p w14:paraId="48B09221" w14:textId="777A4539" w:rsidR="0079556C" w:rsidRPr="00F943F2" w:rsidRDefault="00A75568" w:rsidP="00BD090A">
      <w:pPr>
        <w:pStyle w:val="Ttulo1"/>
        <w:spacing w:before="240" w:line="360" w:lineRule="auto"/>
        <w:ind w:left="360"/>
        <w:rPr>
          <w:szCs w:val="24"/>
        </w:rPr>
      </w:pPr>
      <w:bookmarkStart w:id="10" w:name="_Toc233350966"/>
      <w:r w:rsidRPr="00F943F2">
        <w:rPr>
          <w:szCs w:val="24"/>
        </w:rPr>
        <w:lastRenderedPageBreak/>
        <w:t>ALISTAMIENTO</w:t>
      </w:r>
      <w:bookmarkEnd w:id="10"/>
    </w:p>
    <w:p w14:paraId="303268DF" w14:textId="146BD8F8" w:rsidR="002A5AA7" w:rsidRPr="00F943F2" w:rsidRDefault="00887774" w:rsidP="00BD090A">
      <w:pPr>
        <w:pStyle w:val="Ttulo2"/>
        <w:numPr>
          <w:ilvl w:val="1"/>
          <w:numId w:val="21"/>
        </w:numPr>
        <w:spacing w:before="240"/>
        <w:ind w:left="709"/>
        <w:rPr>
          <w:rFonts w:cs="Arial"/>
          <w:szCs w:val="24"/>
        </w:rPr>
      </w:pPr>
      <w:bookmarkStart w:id="11" w:name="_Toc233350967"/>
      <w:r w:rsidRPr="00F943F2">
        <w:rPr>
          <w:rFonts w:cs="Arial"/>
          <w:szCs w:val="24"/>
        </w:rPr>
        <w:t>Descripción del mecanismo</w:t>
      </w:r>
      <w:bookmarkEnd w:id="11"/>
    </w:p>
    <w:p w14:paraId="63453761" w14:textId="23B63174" w:rsidR="00E459C0" w:rsidRPr="00BD090A" w:rsidRDefault="00911178" w:rsidP="00BD090A">
      <w:pPr>
        <w:spacing w:before="240" w:after="240"/>
        <w:rPr>
          <w:rFonts w:cs="Arial"/>
          <w:color w:val="A6A6A6" w:themeColor="background1" w:themeShade="A6"/>
          <w:szCs w:val="24"/>
        </w:rPr>
      </w:pPr>
      <w:r>
        <w:rPr>
          <w:rFonts w:cs="Arial"/>
          <w:color w:val="A6A6A6" w:themeColor="background1" w:themeShade="A6"/>
          <w:szCs w:val="24"/>
        </w:rPr>
        <w:t>Indicar</w:t>
      </w:r>
      <w:r w:rsidR="000D3556" w:rsidRPr="00BD090A">
        <w:rPr>
          <w:rFonts w:cs="Arial"/>
          <w:color w:val="A6A6A6" w:themeColor="background1" w:themeShade="A6"/>
          <w:szCs w:val="24"/>
        </w:rPr>
        <w:t xml:space="preserve"> el nombre del mecanismo de diálogo para esta metodología y haga una breve descripción</w:t>
      </w:r>
      <w:bookmarkStart w:id="12" w:name="_Toc99008460"/>
    </w:p>
    <w:p w14:paraId="6907A46D" w14:textId="3BC6B5B0" w:rsidR="005F1CB6" w:rsidRPr="00F943F2" w:rsidRDefault="00F04C71" w:rsidP="00BD090A">
      <w:pPr>
        <w:pStyle w:val="Ttulo2"/>
        <w:numPr>
          <w:ilvl w:val="1"/>
          <w:numId w:val="21"/>
        </w:numPr>
        <w:spacing w:before="240"/>
        <w:ind w:left="709"/>
        <w:rPr>
          <w:rFonts w:eastAsia="Times New Roman" w:cs="Arial"/>
          <w:szCs w:val="24"/>
        </w:rPr>
      </w:pPr>
      <w:bookmarkStart w:id="13" w:name="_Toc233350968"/>
      <w:r w:rsidRPr="00F943F2">
        <w:rPr>
          <w:rFonts w:cs="Arial"/>
          <w:szCs w:val="24"/>
        </w:rPr>
        <w:t>Objetivo de</w:t>
      </w:r>
      <w:bookmarkEnd w:id="12"/>
      <w:r w:rsidRPr="00F943F2">
        <w:rPr>
          <w:rFonts w:cs="Arial"/>
          <w:szCs w:val="24"/>
        </w:rPr>
        <w:t>l mecanismo</w:t>
      </w:r>
      <w:bookmarkEnd w:id="13"/>
      <w:r w:rsidR="00567A2E" w:rsidRPr="00F943F2">
        <w:rPr>
          <w:rFonts w:cs="Arial"/>
          <w:szCs w:val="24"/>
        </w:rPr>
        <w:t xml:space="preserve"> </w:t>
      </w:r>
    </w:p>
    <w:p w14:paraId="2B49D0D9" w14:textId="2D07A44C" w:rsidR="005F1CB6" w:rsidRPr="00BD090A" w:rsidRDefault="00911178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>
        <w:rPr>
          <w:rFonts w:cs="Arial"/>
          <w:color w:val="A6A6A6" w:themeColor="background1" w:themeShade="A6"/>
          <w:szCs w:val="24"/>
        </w:rPr>
        <w:t>Establecer</w:t>
      </w:r>
      <w:r w:rsidR="005F1CB6" w:rsidRPr="00BD090A">
        <w:rPr>
          <w:rFonts w:cs="Arial"/>
          <w:color w:val="A6A6A6" w:themeColor="background1" w:themeShade="A6"/>
          <w:szCs w:val="24"/>
        </w:rPr>
        <w:t xml:space="preserve"> el objetivo global de la audiencia el cual debe ser medible </w:t>
      </w:r>
    </w:p>
    <w:p w14:paraId="4542532D" w14:textId="4A6389E7" w:rsidR="00C2234B" w:rsidRPr="00F943F2" w:rsidRDefault="00F04C71" w:rsidP="00BD090A">
      <w:pPr>
        <w:pStyle w:val="Ttulo2"/>
        <w:numPr>
          <w:ilvl w:val="1"/>
          <w:numId w:val="21"/>
        </w:numPr>
        <w:spacing w:before="240"/>
        <w:ind w:left="709"/>
        <w:rPr>
          <w:rFonts w:cs="Arial"/>
          <w:szCs w:val="24"/>
        </w:rPr>
      </w:pPr>
      <w:bookmarkStart w:id="14" w:name="_Toc233350969"/>
      <w:bookmarkStart w:id="15" w:name="_Toc99008461"/>
      <w:r w:rsidRPr="00F943F2">
        <w:rPr>
          <w:rFonts w:cs="Arial"/>
          <w:szCs w:val="24"/>
        </w:rPr>
        <w:t>Equipo de rendición de cuentas</w:t>
      </w:r>
      <w:bookmarkEnd w:id="14"/>
      <w:r w:rsidRPr="00F943F2">
        <w:rPr>
          <w:rFonts w:cs="Arial"/>
          <w:szCs w:val="24"/>
        </w:rPr>
        <w:t xml:space="preserve"> </w:t>
      </w:r>
      <w:bookmarkEnd w:id="15"/>
    </w:p>
    <w:p w14:paraId="1EFFA768" w14:textId="1E449665" w:rsidR="00C2234B" w:rsidRPr="00BD090A" w:rsidRDefault="004D3448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BD090A">
        <w:rPr>
          <w:rFonts w:cs="Arial"/>
          <w:szCs w:val="24"/>
        </w:rPr>
        <w:t xml:space="preserve">El equipo de rendición de cuentas con quien se adelantarán todas las acciones requeridas para el desarrollo de </w:t>
      </w:r>
      <w:r w:rsidR="0071401C" w:rsidRPr="00BD090A">
        <w:rPr>
          <w:rFonts w:cs="Arial"/>
          <w:szCs w:val="24"/>
        </w:rPr>
        <w:t>los</w:t>
      </w:r>
      <w:r w:rsidRPr="00BD090A">
        <w:rPr>
          <w:rFonts w:cs="Arial"/>
          <w:szCs w:val="24"/>
        </w:rPr>
        <w:t xml:space="preserve"> espacio</w:t>
      </w:r>
      <w:r w:rsidR="0071401C" w:rsidRPr="00BD090A">
        <w:rPr>
          <w:rFonts w:cs="Arial"/>
          <w:szCs w:val="24"/>
        </w:rPr>
        <w:t>s</w:t>
      </w:r>
      <w:r w:rsidRPr="00BD090A">
        <w:rPr>
          <w:rFonts w:cs="Arial"/>
          <w:szCs w:val="24"/>
        </w:rPr>
        <w:t xml:space="preserve"> de diálogo está conformado por los colaboradores y las colaboradoras de la entidad, </w:t>
      </w:r>
      <w:r w:rsidR="005235B4" w:rsidRPr="00BD090A">
        <w:rPr>
          <w:rFonts w:cs="Arial"/>
          <w:szCs w:val="24"/>
        </w:rPr>
        <w:t xml:space="preserve">delegados por cada una de las dependencias </w:t>
      </w:r>
      <w:r w:rsidRPr="00BD090A">
        <w:rPr>
          <w:rFonts w:cs="Arial"/>
          <w:szCs w:val="24"/>
        </w:rPr>
        <w:t>de la siguiente manera:</w:t>
      </w:r>
      <w:r w:rsidR="00776FD2" w:rsidRPr="00BD090A">
        <w:rPr>
          <w:rFonts w:cs="Arial"/>
          <w:szCs w:val="24"/>
        </w:rPr>
        <w:t xml:space="preserve"> </w:t>
      </w:r>
      <w:r w:rsidR="00776FD2" w:rsidRPr="00BD090A">
        <w:rPr>
          <w:rFonts w:cs="Arial"/>
          <w:color w:val="A6A6A6" w:themeColor="background1" w:themeShade="A6"/>
          <w:szCs w:val="24"/>
        </w:rPr>
        <w:t xml:space="preserve">(describir en cada </w:t>
      </w:r>
      <w:r w:rsidR="001113B2" w:rsidRPr="00BD090A">
        <w:rPr>
          <w:rFonts w:cs="Arial"/>
          <w:color w:val="A6A6A6" w:themeColor="background1" w:themeShade="A6"/>
          <w:szCs w:val="24"/>
        </w:rPr>
        <w:t>dependencia sus funciones</w:t>
      </w:r>
      <w:r w:rsidR="001A1D56" w:rsidRPr="00BD090A">
        <w:rPr>
          <w:rFonts w:cs="Arial"/>
          <w:color w:val="A6A6A6" w:themeColor="background1" w:themeShade="A6"/>
          <w:szCs w:val="24"/>
        </w:rPr>
        <w:t>)</w:t>
      </w:r>
    </w:p>
    <w:p w14:paraId="68F585CA" w14:textId="773C863A" w:rsidR="00CB279C" w:rsidRPr="00F943F2" w:rsidRDefault="00CB279C" w:rsidP="00BD090A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szCs w:val="24"/>
        </w:rPr>
      </w:pPr>
      <w:r w:rsidRPr="00F943F2">
        <w:rPr>
          <w:rFonts w:cs="Arial"/>
          <w:szCs w:val="24"/>
        </w:rPr>
        <w:t>Directora General o delegados (as)</w:t>
      </w:r>
    </w:p>
    <w:p w14:paraId="49E46135" w14:textId="77777777" w:rsidR="00CB6DA1" w:rsidRPr="00F943F2" w:rsidRDefault="00CB6DA1" w:rsidP="00BD090A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szCs w:val="24"/>
        </w:rPr>
      </w:pPr>
      <w:r w:rsidRPr="00F943F2">
        <w:rPr>
          <w:rFonts w:cs="Arial"/>
          <w:szCs w:val="24"/>
        </w:rPr>
        <w:t>Jefe de la Oficina Asesora de Planeación y personal de apoyo</w:t>
      </w:r>
    </w:p>
    <w:p w14:paraId="208E76D0" w14:textId="77777777" w:rsidR="0078245B" w:rsidRPr="00F943F2" w:rsidRDefault="0078245B" w:rsidP="00BD090A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szCs w:val="24"/>
        </w:rPr>
      </w:pPr>
      <w:r w:rsidRPr="00F943F2">
        <w:rPr>
          <w:rFonts w:cs="Arial"/>
          <w:szCs w:val="24"/>
        </w:rPr>
        <w:t>Oficina Asesora de Comunicaciones y Relaciones Interinstitucionales y personal de apoyo</w:t>
      </w:r>
    </w:p>
    <w:p w14:paraId="69A55E62" w14:textId="77777777" w:rsidR="0063274A" w:rsidRPr="00F943F2" w:rsidRDefault="0063274A" w:rsidP="00BD090A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szCs w:val="24"/>
        </w:rPr>
      </w:pPr>
      <w:r w:rsidRPr="00F943F2">
        <w:rPr>
          <w:rFonts w:cs="Arial"/>
          <w:szCs w:val="24"/>
        </w:rPr>
        <w:t>Oficina TIC y personal de apoyo</w:t>
      </w:r>
    </w:p>
    <w:p w14:paraId="01406FAD" w14:textId="77777777" w:rsidR="00A138BA" w:rsidRPr="00F943F2" w:rsidRDefault="00A138BA" w:rsidP="00BD090A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szCs w:val="24"/>
        </w:rPr>
      </w:pPr>
      <w:r w:rsidRPr="00F943F2">
        <w:rPr>
          <w:rFonts w:cs="Arial"/>
          <w:szCs w:val="24"/>
        </w:rPr>
        <w:t>Oficina de Control Interno y personal de apoyo</w:t>
      </w:r>
    </w:p>
    <w:p w14:paraId="499B736E" w14:textId="77777777" w:rsidR="00A676F7" w:rsidRPr="00F943F2" w:rsidRDefault="00A676F7" w:rsidP="00BD090A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szCs w:val="24"/>
        </w:rPr>
      </w:pPr>
      <w:r w:rsidRPr="00F943F2">
        <w:rPr>
          <w:rFonts w:cs="Arial"/>
          <w:szCs w:val="24"/>
        </w:rPr>
        <w:t>Subdirección Administrativa y financiera</w:t>
      </w:r>
    </w:p>
    <w:p w14:paraId="6F534D63" w14:textId="16D0BDFE" w:rsidR="003C4CD4" w:rsidRPr="00BD090A" w:rsidRDefault="00BC4F66" w:rsidP="00BD090A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szCs w:val="24"/>
        </w:rPr>
      </w:pPr>
      <w:r w:rsidRPr="00F943F2">
        <w:rPr>
          <w:rFonts w:cs="Arial"/>
          <w:szCs w:val="24"/>
        </w:rPr>
        <w:t>Subdirecciones y oficinas de la UAESP</w:t>
      </w:r>
    </w:p>
    <w:p w14:paraId="5B4BCFE3" w14:textId="4463B112" w:rsidR="003743D6" w:rsidRPr="00F943F2" w:rsidRDefault="00730E44" w:rsidP="00BD090A">
      <w:pPr>
        <w:pStyle w:val="Ttulo1"/>
        <w:spacing w:before="240" w:line="360" w:lineRule="auto"/>
        <w:ind w:left="360"/>
        <w:rPr>
          <w:szCs w:val="24"/>
        </w:rPr>
      </w:pPr>
      <w:bookmarkStart w:id="16" w:name="_Toc233350970"/>
      <w:bookmarkStart w:id="17" w:name="_Toc99008462"/>
      <w:r w:rsidRPr="00F943F2">
        <w:rPr>
          <w:szCs w:val="24"/>
        </w:rPr>
        <w:t>IDENTIFICACIÓN</w:t>
      </w:r>
      <w:r w:rsidR="003743D6" w:rsidRPr="00F943F2">
        <w:rPr>
          <w:szCs w:val="24"/>
        </w:rPr>
        <w:t xml:space="preserve"> DE LA INFORMACIÓN</w:t>
      </w:r>
      <w:bookmarkEnd w:id="16"/>
    </w:p>
    <w:p w14:paraId="605B0E42" w14:textId="4181E138" w:rsidR="005C67C1" w:rsidRPr="00F943F2" w:rsidRDefault="007162B2" w:rsidP="00BD090A">
      <w:pPr>
        <w:pStyle w:val="Ttulo2"/>
        <w:numPr>
          <w:ilvl w:val="1"/>
          <w:numId w:val="21"/>
        </w:numPr>
        <w:spacing w:before="240"/>
        <w:ind w:left="709"/>
        <w:rPr>
          <w:rFonts w:cs="Arial"/>
          <w:szCs w:val="24"/>
        </w:rPr>
      </w:pPr>
      <w:bookmarkStart w:id="18" w:name="_Toc233350971"/>
      <w:r w:rsidRPr="00F943F2">
        <w:rPr>
          <w:rFonts w:cs="Arial"/>
          <w:szCs w:val="24"/>
        </w:rPr>
        <w:t>Contenidos mínimos obligatorios</w:t>
      </w:r>
      <w:bookmarkEnd w:id="18"/>
    </w:p>
    <w:p w14:paraId="2886E59D" w14:textId="345CCE83" w:rsidR="005C67C1" w:rsidRPr="00BD090A" w:rsidRDefault="0003411A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BD090A">
        <w:rPr>
          <w:rFonts w:cs="Arial"/>
          <w:color w:val="A6A6A6" w:themeColor="background1" w:themeShade="A6"/>
          <w:szCs w:val="24"/>
        </w:rPr>
        <w:t xml:space="preserve">Este punto aplica únicamente para los mecanismos que </w:t>
      </w:r>
      <w:r w:rsidR="000D08E4" w:rsidRPr="00BD090A">
        <w:rPr>
          <w:rFonts w:cs="Arial"/>
          <w:color w:val="A6A6A6" w:themeColor="background1" w:themeShade="A6"/>
          <w:szCs w:val="24"/>
        </w:rPr>
        <w:t xml:space="preserve">tienen establecidos unos contenidos mínimos obligatorios para rendir cuentas, como por ejemplo Audiencia Pública Abierta. </w:t>
      </w:r>
    </w:p>
    <w:p w14:paraId="0C199129" w14:textId="3D3B8957" w:rsidR="005C67C1" w:rsidRPr="00F943F2" w:rsidRDefault="00C909A5" w:rsidP="00BD090A">
      <w:pPr>
        <w:pStyle w:val="Ttulo2"/>
        <w:numPr>
          <w:ilvl w:val="1"/>
          <w:numId w:val="21"/>
        </w:numPr>
        <w:spacing w:before="240"/>
        <w:ind w:left="709"/>
        <w:rPr>
          <w:rFonts w:cs="Arial"/>
          <w:bCs/>
          <w:szCs w:val="24"/>
        </w:rPr>
      </w:pPr>
      <w:bookmarkStart w:id="19" w:name="_Toc233350972"/>
      <w:r w:rsidRPr="00F943F2">
        <w:rPr>
          <w:rFonts w:cs="Arial"/>
          <w:bCs/>
          <w:szCs w:val="24"/>
        </w:rPr>
        <w:lastRenderedPageBreak/>
        <w:t>Resultados del diagnóstico de rendición de cuentas</w:t>
      </w:r>
      <w:bookmarkEnd w:id="19"/>
    </w:p>
    <w:p w14:paraId="4F033E13" w14:textId="60864235" w:rsidR="005C67C1" w:rsidRPr="00BD090A" w:rsidRDefault="005C67C1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BD090A">
        <w:rPr>
          <w:rFonts w:cs="Arial"/>
          <w:color w:val="A6A6A6" w:themeColor="background1" w:themeShade="A6"/>
          <w:szCs w:val="24"/>
        </w:rPr>
        <w:t xml:space="preserve">Del documento </w:t>
      </w:r>
      <w:r w:rsidR="001525CD" w:rsidRPr="00BD090A">
        <w:rPr>
          <w:rFonts w:cs="Arial"/>
          <w:color w:val="A6A6A6" w:themeColor="background1" w:themeShade="A6"/>
          <w:szCs w:val="24"/>
        </w:rPr>
        <w:t xml:space="preserve">PCI-FM-01 </w:t>
      </w:r>
      <w:r w:rsidR="00BD090A" w:rsidRPr="00BD090A">
        <w:rPr>
          <w:rFonts w:cs="Arial"/>
          <w:color w:val="A6A6A6" w:themeColor="background1" w:themeShade="A6"/>
          <w:szCs w:val="24"/>
        </w:rPr>
        <w:t>Diagnóstico de participación ciudadana y rendición de cuentas</w:t>
      </w:r>
      <w:r w:rsidRPr="00BD090A">
        <w:rPr>
          <w:rFonts w:cs="Arial"/>
          <w:color w:val="A6A6A6" w:themeColor="background1" w:themeShade="A6"/>
          <w:szCs w:val="24"/>
        </w:rPr>
        <w:t>, tomar la información más relevante</w:t>
      </w:r>
      <w:r w:rsidR="00B220D3" w:rsidRPr="00BD090A">
        <w:rPr>
          <w:rFonts w:cs="Arial"/>
          <w:color w:val="A6A6A6" w:themeColor="background1" w:themeShade="A6"/>
          <w:szCs w:val="24"/>
        </w:rPr>
        <w:t xml:space="preserve"> con relación a Rendición de Cuentas</w:t>
      </w:r>
      <w:r w:rsidRPr="00BD090A">
        <w:rPr>
          <w:rFonts w:cs="Arial"/>
          <w:color w:val="A6A6A6" w:themeColor="background1" w:themeShade="A6"/>
          <w:szCs w:val="24"/>
        </w:rPr>
        <w:t xml:space="preserve"> </w:t>
      </w:r>
      <w:r w:rsidR="00911178">
        <w:rPr>
          <w:rFonts w:cs="Arial"/>
          <w:color w:val="A6A6A6" w:themeColor="background1" w:themeShade="A6"/>
          <w:szCs w:val="24"/>
        </w:rPr>
        <w:t>enfatizando sobre</w:t>
      </w:r>
      <w:r w:rsidRPr="00BD090A">
        <w:rPr>
          <w:rFonts w:cs="Arial"/>
          <w:color w:val="A6A6A6" w:themeColor="background1" w:themeShade="A6"/>
          <w:szCs w:val="24"/>
        </w:rPr>
        <w:t xml:space="preserve"> los temas reiterativos y citar este documento para consultar la información completa.</w:t>
      </w:r>
    </w:p>
    <w:p w14:paraId="798A2293" w14:textId="53232117" w:rsidR="0025125D" w:rsidRPr="00F943F2" w:rsidRDefault="00C909A5" w:rsidP="00BD090A">
      <w:pPr>
        <w:pStyle w:val="Prrafodelista"/>
        <w:numPr>
          <w:ilvl w:val="2"/>
          <w:numId w:val="21"/>
        </w:numPr>
        <w:spacing w:before="240" w:after="240"/>
        <w:ind w:left="709"/>
        <w:rPr>
          <w:rFonts w:eastAsiaTheme="majorEastAsia" w:cs="Arial"/>
          <w:b/>
          <w:szCs w:val="24"/>
        </w:rPr>
      </w:pPr>
      <w:r w:rsidRPr="00F943F2">
        <w:rPr>
          <w:rFonts w:eastAsiaTheme="majorEastAsia" w:cs="Arial"/>
          <w:b/>
          <w:szCs w:val="24"/>
        </w:rPr>
        <w:t xml:space="preserve">Temas </w:t>
      </w:r>
      <w:r w:rsidR="0025125D" w:rsidRPr="00F943F2">
        <w:rPr>
          <w:rFonts w:eastAsiaTheme="majorEastAsia" w:cs="Arial"/>
          <w:b/>
          <w:szCs w:val="24"/>
        </w:rPr>
        <w:t xml:space="preserve">adicionales </w:t>
      </w:r>
    </w:p>
    <w:p w14:paraId="214538D7" w14:textId="005C6556" w:rsidR="00E7069B" w:rsidRPr="00911178" w:rsidRDefault="001D0CC0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>Identifica</w:t>
      </w:r>
      <w:r w:rsidR="00911178">
        <w:rPr>
          <w:rFonts w:cs="Arial"/>
          <w:color w:val="A6A6A6" w:themeColor="background1" w:themeShade="A6"/>
          <w:szCs w:val="24"/>
        </w:rPr>
        <w:t>r</w:t>
      </w:r>
      <w:r w:rsidRPr="00911178">
        <w:rPr>
          <w:rFonts w:cs="Arial"/>
          <w:color w:val="A6A6A6" w:themeColor="background1" w:themeShade="A6"/>
          <w:szCs w:val="24"/>
        </w:rPr>
        <w:t xml:space="preserve"> la información de la entidad que aplica para ese espacio de diálogo, </w:t>
      </w:r>
      <w:r w:rsidR="00911178">
        <w:rPr>
          <w:rFonts w:cs="Arial"/>
          <w:color w:val="A6A6A6" w:themeColor="background1" w:themeShade="A6"/>
          <w:szCs w:val="24"/>
        </w:rPr>
        <w:t>c</w:t>
      </w:r>
      <w:r w:rsidR="00E7069B" w:rsidRPr="00911178">
        <w:rPr>
          <w:rFonts w:cs="Arial"/>
          <w:color w:val="A6A6A6" w:themeColor="background1" w:themeShade="A6"/>
          <w:szCs w:val="24"/>
        </w:rPr>
        <w:t xml:space="preserve">orresponde a las oficinas y subdirecciones indicar los temas que se presentarán ante la </w:t>
      </w:r>
      <w:r w:rsidR="00911178">
        <w:rPr>
          <w:rFonts w:cs="Arial"/>
          <w:color w:val="A6A6A6" w:themeColor="background1" w:themeShade="A6"/>
          <w:szCs w:val="24"/>
        </w:rPr>
        <w:t>dirección</w:t>
      </w:r>
      <w:r w:rsidR="00E7069B" w:rsidRPr="00911178">
        <w:rPr>
          <w:rFonts w:cs="Arial"/>
          <w:color w:val="A6A6A6" w:themeColor="background1" w:themeShade="A6"/>
          <w:szCs w:val="24"/>
        </w:rPr>
        <w:t xml:space="preserve"> de la Unidad para su aprobación y puesta a consulta general, cumpliendo</w:t>
      </w:r>
      <w:r w:rsidR="00911178">
        <w:rPr>
          <w:rFonts w:cs="Arial"/>
          <w:color w:val="A6A6A6" w:themeColor="background1" w:themeShade="A6"/>
          <w:szCs w:val="24"/>
        </w:rPr>
        <w:t xml:space="preserve"> con</w:t>
      </w:r>
      <w:r w:rsidR="00E7069B" w:rsidRPr="00911178">
        <w:rPr>
          <w:rFonts w:cs="Arial"/>
          <w:color w:val="A6A6A6" w:themeColor="background1" w:themeShade="A6"/>
          <w:szCs w:val="24"/>
        </w:rPr>
        <w:t xml:space="preserve"> la característica de dar cuenta de resultados frente a cumplimiento de metas plan de desarrollo, avances y retos; así como, en garantía de derechos humanos y avance de los Objetivos de Desarrollo Sostenible.</w:t>
      </w:r>
    </w:p>
    <w:p w14:paraId="20E4615A" w14:textId="215DEBA1" w:rsidR="001D0CC0" w:rsidRPr="00911178" w:rsidRDefault="00431B0F" w:rsidP="00431B0F">
      <w:pPr>
        <w:spacing w:before="240" w:after="240"/>
        <w:rPr>
          <w:rFonts w:cs="Arial"/>
          <w:color w:val="A6A6A6" w:themeColor="background1" w:themeShade="A6"/>
          <w:szCs w:val="24"/>
        </w:rPr>
      </w:pPr>
      <w:r>
        <w:rPr>
          <w:rFonts w:cs="Arial"/>
          <w:color w:val="A6A6A6" w:themeColor="background1" w:themeShade="A6"/>
          <w:szCs w:val="24"/>
        </w:rPr>
        <w:t xml:space="preserve">Tomar como insumo los resultados contenidos en el formado </w:t>
      </w:r>
      <w:r w:rsidRPr="00431B0F">
        <w:rPr>
          <w:rFonts w:cs="Arial"/>
          <w:color w:val="A6A6A6" w:themeColor="background1" w:themeShade="A6"/>
          <w:szCs w:val="24"/>
        </w:rPr>
        <w:t>PCI-FM-11</w:t>
      </w:r>
      <w:r>
        <w:rPr>
          <w:rFonts w:cs="Arial"/>
          <w:color w:val="A6A6A6" w:themeColor="background1" w:themeShade="A6"/>
          <w:szCs w:val="24"/>
        </w:rPr>
        <w:t xml:space="preserve"> </w:t>
      </w:r>
      <w:r w:rsidRPr="00431B0F">
        <w:rPr>
          <w:rFonts w:cs="Arial"/>
          <w:color w:val="A6A6A6" w:themeColor="background1" w:themeShade="A6"/>
          <w:szCs w:val="24"/>
        </w:rPr>
        <w:t>Informe de Consultas Ciudadanas</w:t>
      </w:r>
      <w:r>
        <w:rPr>
          <w:rFonts w:cs="Arial"/>
          <w:color w:val="A6A6A6" w:themeColor="background1" w:themeShade="A6"/>
          <w:szCs w:val="24"/>
        </w:rPr>
        <w:t xml:space="preserve"> </w:t>
      </w:r>
      <w:r w:rsidR="001D0CC0" w:rsidRPr="00911178">
        <w:rPr>
          <w:rFonts w:cs="Arial"/>
          <w:color w:val="A6A6A6" w:themeColor="background1" w:themeShade="A6"/>
          <w:szCs w:val="24"/>
        </w:rPr>
        <w:t xml:space="preserve">para la priorización de esa información. </w:t>
      </w:r>
    </w:p>
    <w:p w14:paraId="5F20C567" w14:textId="2F6349B0" w:rsidR="005C67C1" w:rsidRPr="00911178" w:rsidRDefault="005C67C1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>(</w:t>
      </w:r>
      <w:r w:rsidR="00911178" w:rsidRPr="00911178">
        <w:rPr>
          <w:rFonts w:cs="Arial"/>
          <w:color w:val="A6A6A6" w:themeColor="background1" w:themeShade="A6"/>
          <w:szCs w:val="24"/>
        </w:rPr>
        <w:t xml:space="preserve">Enumerar </w:t>
      </w:r>
      <w:r w:rsidRPr="00911178">
        <w:rPr>
          <w:rFonts w:cs="Arial"/>
          <w:color w:val="A6A6A6" w:themeColor="background1" w:themeShade="A6"/>
          <w:szCs w:val="24"/>
        </w:rPr>
        <w:t>los temas por cada una de las dependencias)</w:t>
      </w:r>
    </w:p>
    <w:p w14:paraId="7FE5F750" w14:textId="20800407" w:rsidR="00681A70" w:rsidRPr="00F943F2" w:rsidRDefault="00F04C71" w:rsidP="00911178">
      <w:pPr>
        <w:pStyle w:val="Ttulo2"/>
        <w:numPr>
          <w:ilvl w:val="1"/>
          <w:numId w:val="21"/>
        </w:numPr>
        <w:spacing w:before="240"/>
        <w:ind w:left="709"/>
        <w:rPr>
          <w:rFonts w:cs="Arial"/>
          <w:b w:val="0"/>
          <w:szCs w:val="24"/>
        </w:rPr>
      </w:pPr>
      <w:bookmarkStart w:id="20" w:name="_Toc233350973"/>
      <w:r w:rsidRPr="00F943F2">
        <w:rPr>
          <w:rFonts w:cs="Arial"/>
          <w:szCs w:val="24"/>
        </w:rPr>
        <w:t>Grupos de interés con enfoque en derechos humanos</w:t>
      </w:r>
      <w:bookmarkEnd w:id="17"/>
      <w:bookmarkEnd w:id="20"/>
    </w:p>
    <w:p w14:paraId="6E90368C" w14:textId="6B6A2047" w:rsidR="008E5B68" w:rsidRPr="00911178" w:rsidRDefault="00EF3090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 xml:space="preserve">Identificar los </w:t>
      </w:r>
      <w:r w:rsidR="00627F55" w:rsidRPr="00911178">
        <w:rPr>
          <w:rFonts w:cs="Arial"/>
          <w:color w:val="A6A6A6" w:themeColor="background1" w:themeShade="A6"/>
          <w:szCs w:val="24"/>
        </w:rPr>
        <w:t xml:space="preserve">grupos de interés específicos con los que se tengan temas </w:t>
      </w:r>
      <w:r w:rsidR="00E200F1" w:rsidRPr="00911178">
        <w:rPr>
          <w:rFonts w:cs="Arial"/>
          <w:color w:val="A6A6A6" w:themeColor="background1" w:themeShade="A6"/>
          <w:szCs w:val="24"/>
        </w:rPr>
        <w:t>que se aborden desde los Derechos Humanos</w:t>
      </w:r>
      <w:r w:rsidR="00612980" w:rsidRPr="00911178">
        <w:rPr>
          <w:rFonts w:cs="Arial"/>
          <w:color w:val="A6A6A6" w:themeColor="background1" w:themeShade="A6"/>
          <w:szCs w:val="24"/>
        </w:rPr>
        <w:t xml:space="preserve">, </w:t>
      </w:r>
      <w:r w:rsidR="00890405" w:rsidRPr="00911178">
        <w:rPr>
          <w:rFonts w:cs="Arial"/>
          <w:color w:val="A6A6A6" w:themeColor="background1" w:themeShade="A6"/>
          <w:szCs w:val="24"/>
        </w:rPr>
        <w:t xml:space="preserve">esta función </w:t>
      </w:r>
      <w:r w:rsidR="003F642F" w:rsidRPr="00911178">
        <w:rPr>
          <w:rFonts w:cs="Arial"/>
          <w:color w:val="A6A6A6" w:themeColor="background1" w:themeShade="A6"/>
          <w:szCs w:val="24"/>
        </w:rPr>
        <w:t xml:space="preserve">estará a cargo de </w:t>
      </w:r>
      <w:r w:rsidR="00890405" w:rsidRPr="00911178">
        <w:rPr>
          <w:rFonts w:cs="Arial"/>
          <w:color w:val="A6A6A6" w:themeColor="background1" w:themeShade="A6"/>
          <w:szCs w:val="24"/>
        </w:rPr>
        <w:t>cada una de</w:t>
      </w:r>
      <w:r w:rsidR="003F642F" w:rsidRPr="00911178">
        <w:rPr>
          <w:rFonts w:cs="Arial"/>
          <w:color w:val="A6A6A6" w:themeColor="background1" w:themeShade="A6"/>
          <w:szCs w:val="24"/>
        </w:rPr>
        <w:t xml:space="preserve"> las dependencias de la Unidad.</w:t>
      </w:r>
    </w:p>
    <w:p w14:paraId="401695CD" w14:textId="68395A48" w:rsidR="00911012" w:rsidRDefault="003850AD" w:rsidP="00911178">
      <w:pPr>
        <w:pStyle w:val="Ttulo1"/>
        <w:spacing w:before="240" w:line="360" w:lineRule="auto"/>
        <w:ind w:left="360"/>
        <w:rPr>
          <w:szCs w:val="24"/>
        </w:rPr>
      </w:pPr>
      <w:bookmarkStart w:id="21" w:name="_Toc233350974"/>
      <w:r w:rsidRPr="00F943F2">
        <w:rPr>
          <w:szCs w:val="24"/>
        </w:rPr>
        <w:t>CRONOGRAMA</w:t>
      </w:r>
      <w:bookmarkEnd w:id="21"/>
    </w:p>
    <w:p w14:paraId="0E93730A" w14:textId="4EE7EA09" w:rsidR="00911178" w:rsidRPr="00911178" w:rsidRDefault="00911178" w:rsidP="00911178">
      <w:pPr>
        <w:rPr>
          <w:color w:val="A6A6A6" w:themeColor="background1" w:themeShade="A6"/>
          <w:lang w:val="es-ES"/>
        </w:rPr>
      </w:pPr>
      <w:r w:rsidRPr="00911178">
        <w:rPr>
          <w:color w:val="A6A6A6" w:themeColor="background1" w:themeShade="A6"/>
          <w:lang w:val="es-ES"/>
        </w:rPr>
        <w:t>Establecer el cronograma de actividades a desarrollar, si va a usarse una tabla esta deberá numerarse y tener fuente (ver numeral 4 para referencia de diseño de tabla).</w:t>
      </w:r>
    </w:p>
    <w:p w14:paraId="165F83EE" w14:textId="38951E8B" w:rsidR="005F4D48" w:rsidRPr="00F943F2" w:rsidRDefault="005F4D48" w:rsidP="00911178">
      <w:pPr>
        <w:pStyle w:val="Ttulo1"/>
        <w:spacing w:before="240" w:line="360" w:lineRule="auto"/>
        <w:ind w:left="360"/>
        <w:rPr>
          <w:szCs w:val="24"/>
          <w:lang w:val="es-CO"/>
        </w:rPr>
      </w:pPr>
      <w:bookmarkStart w:id="22" w:name="_Toc233350975"/>
      <w:r w:rsidRPr="00F943F2">
        <w:rPr>
          <w:szCs w:val="24"/>
          <w:lang w:val="es-CO"/>
        </w:rPr>
        <w:lastRenderedPageBreak/>
        <w:t>CANALES Y MECANISMOS DE DIVULGACIÓN Y ACCESO A LA INFORMACIÓN</w:t>
      </w:r>
      <w:bookmarkEnd w:id="22"/>
    </w:p>
    <w:p w14:paraId="4BC19FB9" w14:textId="27DD2E37" w:rsidR="000E7EAE" w:rsidRPr="00911178" w:rsidRDefault="00E10DFB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 xml:space="preserve">Mencionar cómo se </w:t>
      </w:r>
      <w:r w:rsidR="00911178" w:rsidRPr="00911178">
        <w:rPr>
          <w:rFonts w:cs="Arial"/>
          <w:color w:val="A6A6A6" w:themeColor="background1" w:themeShade="A6"/>
          <w:szCs w:val="24"/>
        </w:rPr>
        <w:t>va a</w:t>
      </w:r>
      <w:r w:rsidRPr="00911178">
        <w:rPr>
          <w:rFonts w:cs="Arial"/>
          <w:color w:val="A6A6A6" w:themeColor="background1" w:themeShade="A6"/>
          <w:szCs w:val="24"/>
        </w:rPr>
        <w:t xml:space="preserve"> desarrollar la estrategia de comunicaciones. </w:t>
      </w:r>
      <w:r w:rsidR="006F3EAF" w:rsidRPr="00911178">
        <w:rPr>
          <w:rFonts w:cs="Arial"/>
          <w:color w:val="A6A6A6" w:themeColor="background1" w:themeShade="A6"/>
          <w:szCs w:val="24"/>
        </w:rPr>
        <w:t>Debe contener: medio</w:t>
      </w:r>
      <w:r w:rsidR="005E1BAF" w:rsidRPr="00911178">
        <w:rPr>
          <w:rFonts w:cs="Arial"/>
          <w:color w:val="A6A6A6" w:themeColor="background1" w:themeShade="A6"/>
          <w:szCs w:val="24"/>
        </w:rPr>
        <w:t>s de desarrollo del espacio</w:t>
      </w:r>
      <w:r w:rsidR="006F3EAF" w:rsidRPr="00911178">
        <w:rPr>
          <w:rFonts w:cs="Arial"/>
          <w:color w:val="A6A6A6" w:themeColor="background1" w:themeShade="A6"/>
          <w:szCs w:val="24"/>
        </w:rPr>
        <w:t>, canales de divulgación, tipos de piezas audiovisuales que se utilizarán dentro del ejercicio</w:t>
      </w:r>
      <w:r w:rsidR="00EE7354" w:rsidRPr="00911178">
        <w:rPr>
          <w:rFonts w:cs="Arial"/>
          <w:color w:val="A6A6A6" w:themeColor="background1" w:themeShade="A6"/>
          <w:szCs w:val="24"/>
        </w:rPr>
        <w:t>, requisitos y logística</w:t>
      </w:r>
      <w:r w:rsidR="005E1BAF" w:rsidRPr="00911178">
        <w:rPr>
          <w:rFonts w:cs="Arial"/>
          <w:color w:val="A6A6A6" w:themeColor="background1" w:themeShade="A6"/>
          <w:szCs w:val="24"/>
        </w:rPr>
        <w:t>.</w:t>
      </w:r>
    </w:p>
    <w:p w14:paraId="08E637E5" w14:textId="2C60D16B" w:rsidR="00372A85" w:rsidRPr="00911178" w:rsidRDefault="009A5C80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>A</w:t>
      </w:r>
      <w:r w:rsidR="00154E59" w:rsidRPr="00911178">
        <w:rPr>
          <w:rFonts w:cs="Arial"/>
          <w:color w:val="A6A6A6" w:themeColor="background1" w:themeShade="A6"/>
          <w:szCs w:val="24"/>
        </w:rPr>
        <w:t xml:space="preserve">segurar que tanto </w:t>
      </w:r>
      <w:r w:rsidRPr="00911178">
        <w:rPr>
          <w:rFonts w:cs="Arial"/>
          <w:color w:val="A6A6A6" w:themeColor="background1" w:themeShade="A6"/>
          <w:szCs w:val="24"/>
        </w:rPr>
        <w:t xml:space="preserve">los </w:t>
      </w:r>
      <w:r w:rsidR="00154E59" w:rsidRPr="00911178">
        <w:rPr>
          <w:rFonts w:cs="Arial"/>
          <w:color w:val="A6A6A6" w:themeColor="background1" w:themeShade="A6"/>
          <w:szCs w:val="24"/>
        </w:rPr>
        <w:t>espacio</w:t>
      </w:r>
      <w:r w:rsidRPr="00911178">
        <w:rPr>
          <w:rFonts w:cs="Arial"/>
          <w:color w:val="A6A6A6" w:themeColor="background1" w:themeShade="A6"/>
          <w:szCs w:val="24"/>
        </w:rPr>
        <w:t>s</w:t>
      </w:r>
      <w:r w:rsidR="00154E59" w:rsidRPr="00911178">
        <w:rPr>
          <w:rFonts w:cs="Arial"/>
          <w:color w:val="A6A6A6" w:themeColor="background1" w:themeShade="A6"/>
          <w:szCs w:val="24"/>
        </w:rPr>
        <w:t xml:space="preserve"> físico</w:t>
      </w:r>
      <w:r w:rsidRPr="00911178">
        <w:rPr>
          <w:rFonts w:cs="Arial"/>
          <w:color w:val="A6A6A6" w:themeColor="background1" w:themeShade="A6"/>
          <w:szCs w:val="24"/>
        </w:rPr>
        <w:t>s</w:t>
      </w:r>
      <w:r w:rsidR="00154E59" w:rsidRPr="00911178">
        <w:rPr>
          <w:rFonts w:cs="Arial"/>
          <w:color w:val="A6A6A6" w:themeColor="background1" w:themeShade="A6"/>
          <w:szCs w:val="24"/>
        </w:rPr>
        <w:t xml:space="preserve"> como virtual</w:t>
      </w:r>
      <w:r w:rsidRPr="00911178">
        <w:rPr>
          <w:rFonts w:cs="Arial"/>
          <w:color w:val="A6A6A6" w:themeColor="background1" w:themeShade="A6"/>
          <w:szCs w:val="24"/>
        </w:rPr>
        <w:t>es</w:t>
      </w:r>
      <w:r w:rsidR="00154E59" w:rsidRPr="00911178">
        <w:rPr>
          <w:rFonts w:cs="Arial"/>
          <w:color w:val="A6A6A6" w:themeColor="background1" w:themeShade="A6"/>
          <w:szCs w:val="24"/>
        </w:rPr>
        <w:t xml:space="preserve"> </w:t>
      </w:r>
      <w:r w:rsidR="00110597" w:rsidRPr="00911178">
        <w:rPr>
          <w:rFonts w:cs="Arial"/>
          <w:color w:val="A6A6A6" w:themeColor="background1" w:themeShade="A6"/>
          <w:szCs w:val="24"/>
        </w:rPr>
        <w:t>considere temas de accesibilidad e inclusión.</w:t>
      </w:r>
    </w:p>
    <w:p w14:paraId="301DFAAD" w14:textId="1B619138" w:rsidR="00332ECD" w:rsidRPr="00F943F2" w:rsidRDefault="002521EA" w:rsidP="00911178">
      <w:pPr>
        <w:pStyle w:val="Ttulo1"/>
        <w:spacing w:before="240" w:line="360" w:lineRule="auto"/>
        <w:ind w:left="360"/>
        <w:rPr>
          <w:szCs w:val="24"/>
          <w:lang w:eastAsia="en-US"/>
        </w:rPr>
      </w:pPr>
      <w:bookmarkStart w:id="23" w:name="_Toc233350976"/>
      <w:r w:rsidRPr="00F943F2">
        <w:rPr>
          <w:szCs w:val="24"/>
          <w:lang w:eastAsia="en-US"/>
        </w:rPr>
        <w:t>DESARROLLO DEL ESPACIO</w:t>
      </w:r>
      <w:bookmarkEnd w:id="23"/>
    </w:p>
    <w:p w14:paraId="55A0A9B1" w14:textId="083F0602" w:rsidR="00EE7354" w:rsidRPr="00911178" w:rsidRDefault="00911178" w:rsidP="00F943F2">
      <w:pPr>
        <w:spacing w:before="240" w:after="240"/>
        <w:rPr>
          <w:rFonts w:cs="Arial"/>
          <w:color w:val="A6A6A6" w:themeColor="background1" w:themeShade="A6"/>
          <w:szCs w:val="24"/>
          <w:lang w:val="es-ES"/>
        </w:rPr>
      </w:pPr>
      <w:r>
        <w:rPr>
          <w:rFonts w:cs="Arial"/>
          <w:color w:val="A6A6A6" w:themeColor="background1" w:themeShade="A6"/>
          <w:szCs w:val="24"/>
          <w:lang w:val="es-ES"/>
        </w:rPr>
        <w:t>I</w:t>
      </w:r>
      <w:r w:rsidR="002521EA" w:rsidRPr="00911178">
        <w:rPr>
          <w:rFonts w:cs="Arial"/>
          <w:color w:val="A6A6A6" w:themeColor="background1" w:themeShade="A6"/>
          <w:szCs w:val="24"/>
          <w:lang w:val="es-ES"/>
        </w:rPr>
        <w:t>ndica</w:t>
      </w:r>
      <w:r>
        <w:rPr>
          <w:rFonts w:cs="Arial"/>
          <w:color w:val="A6A6A6" w:themeColor="background1" w:themeShade="A6"/>
          <w:szCs w:val="24"/>
          <w:lang w:val="es-ES"/>
        </w:rPr>
        <w:t>r</w:t>
      </w:r>
      <w:r w:rsidR="002521EA" w:rsidRPr="00911178">
        <w:rPr>
          <w:rFonts w:cs="Arial"/>
          <w:color w:val="A6A6A6" w:themeColor="background1" w:themeShade="A6"/>
          <w:szCs w:val="24"/>
          <w:lang w:val="es-ES"/>
        </w:rPr>
        <w:t xml:space="preserve"> las acciones a desarrollar para la ejecución del ejercicio</w:t>
      </w:r>
    </w:p>
    <w:p w14:paraId="1AADF1A3" w14:textId="440F66F5" w:rsidR="00A37070" w:rsidRPr="00F943F2" w:rsidRDefault="00F21FD3" w:rsidP="00911178">
      <w:pPr>
        <w:pStyle w:val="Ttulo1"/>
        <w:spacing w:before="240" w:line="360" w:lineRule="auto"/>
        <w:ind w:left="360"/>
        <w:rPr>
          <w:szCs w:val="24"/>
          <w:lang w:val="es-CO"/>
        </w:rPr>
      </w:pPr>
      <w:bookmarkStart w:id="24" w:name="_Toc233350977"/>
      <w:r w:rsidRPr="00F943F2">
        <w:rPr>
          <w:szCs w:val="24"/>
          <w:lang w:val="es-CO"/>
        </w:rPr>
        <w:t>LOGISTICA</w:t>
      </w:r>
      <w:bookmarkEnd w:id="24"/>
    </w:p>
    <w:p w14:paraId="42ED3D52" w14:textId="7DF1C285" w:rsidR="00387789" w:rsidRPr="00911178" w:rsidRDefault="008A5836" w:rsidP="00F943F2">
      <w:pPr>
        <w:spacing w:before="240" w:after="240"/>
        <w:rPr>
          <w:rFonts w:cs="Arial"/>
          <w:color w:val="A6A6A6" w:themeColor="background1" w:themeShade="A6"/>
          <w:szCs w:val="24"/>
          <w:lang w:val="es-ES"/>
        </w:rPr>
      </w:pPr>
      <w:r w:rsidRPr="00911178">
        <w:rPr>
          <w:rFonts w:cs="Arial"/>
          <w:color w:val="A6A6A6" w:themeColor="background1" w:themeShade="A6"/>
          <w:szCs w:val="24"/>
          <w:lang w:val="es-ES"/>
        </w:rPr>
        <w:t>Indicar cómo se real</w:t>
      </w:r>
      <w:r w:rsidR="00A86526" w:rsidRPr="00911178">
        <w:rPr>
          <w:rFonts w:cs="Arial"/>
          <w:color w:val="A6A6A6" w:themeColor="background1" w:themeShade="A6"/>
          <w:szCs w:val="24"/>
          <w:lang w:val="es-ES"/>
        </w:rPr>
        <w:t xml:space="preserve">izará </w:t>
      </w:r>
      <w:r w:rsidR="00F60BC5" w:rsidRPr="00911178">
        <w:rPr>
          <w:rFonts w:cs="Arial"/>
          <w:color w:val="A6A6A6" w:themeColor="background1" w:themeShade="A6"/>
          <w:szCs w:val="24"/>
          <w:lang w:val="es-ES"/>
        </w:rPr>
        <w:t>el seguimiento y mejora de Rendición de Cuentas</w:t>
      </w:r>
    </w:p>
    <w:p w14:paraId="15457EB9" w14:textId="1BF422B4" w:rsidR="00F21FD3" w:rsidRPr="00F943F2" w:rsidRDefault="00911178" w:rsidP="00911178">
      <w:pPr>
        <w:pStyle w:val="Ttulo2"/>
        <w:numPr>
          <w:ilvl w:val="1"/>
          <w:numId w:val="21"/>
        </w:numPr>
        <w:spacing w:before="240"/>
        <w:ind w:left="709"/>
        <w:rPr>
          <w:rFonts w:cs="Arial"/>
          <w:szCs w:val="24"/>
        </w:rPr>
      </w:pPr>
      <w:bookmarkStart w:id="25" w:name="_Toc233350978"/>
      <w:r w:rsidRPr="00F943F2">
        <w:rPr>
          <w:rFonts w:cs="Arial"/>
          <w:szCs w:val="24"/>
        </w:rPr>
        <w:t>Convocatoria</w:t>
      </w:r>
      <w:bookmarkEnd w:id="25"/>
    </w:p>
    <w:p w14:paraId="5D451CF9" w14:textId="356385EA" w:rsidR="00F21FD3" w:rsidRPr="00911178" w:rsidRDefault="00F21FD3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>Cada una de las dependencias de la entidad debe enviar a los grupos de interés priorizados la invitación para participar en el mecanismo de diálogo. El equipo delegado para rendición de cuentas definirá los priorizados.</w:t>
      </w:r>
    </w:p>
    <w:p w14:paraId="3441CECF" w14:textId="03815840" w:rsidR="00585D42" w:rsidRPr="00F943F2" w:rsidRDefault="00911178" w:rsidP="00911178">
      <w:pPr>
        <w:pStyle w:val="Ttulo2"/>
        <w:numPr>
          <w:ilvl w:val="1"/>
          <w:numId w:val="21"/>
        </w:numPr>
        <w:spacing w:before="240"/>
        <w:ind w:left="709"/>
        <w:rPr>
          <w:rFonts w:cs="Arial"/>
          <w:szCs w:val="24"/>
        </w:rPr>
      </w:pPr>
      <w:bookmarkStart w:id="26" w:name="_Toc99008471"/>
      <w:bookmarkStart w:id="27" w:name="_Toc233350979"/>
      <w:r w:rsidRPr="00F943F2">
        <w:rPr>
          <w:rFonts w:cs="Arial"/>
          <w:szCs w:val="24"/>
        </w:rPr>
        <w:t>Consulta</w:t>
      </w:r>
      <w:bookmarkEnd w:id="26"/>
      <w:r w:rsidRPr="00F943F2">
        <w:rPr>
          <w:rFonts w:cs="Arial"/>
          <w:szCs w:val="24"/>
        </w:rPr>
        <w:t>s ciudadanas</w:t>
      </w:r>
      <w:bookmarkEnd w:id="27"/>
      <w:r w:rsidRPr="00F943F2">
        <w:rPr>
          <w:rFonts w:cs="Arial"/>
          <w:szCs w:val="24"/>
        </w:rPr>
        <w:t xml:space="preserve"> </w:t>
      </w:r>
    </w:p>
    <w:p w14:paraId="5BA7AEBE" w14:textId="77777777" w:rsidR="00585D42" w:rsidRPr="00911178" w:rsidRDefault="00585D42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>Los temas presentados por el equipo de rendición de cuentas serán puestos a consulta a la ciudadanía en general y grupos de interés de la Unidad, en los canales definidos por parte de las Oficinas Asesora de Comunicaciones, de Planeación y TIC.</w:t>
      </w:r>
    </w:p>
    <w:p w14:paraId="328554E9" w14:textId="37811D7C" w:rsidR="00585D42" w:rsidRPr="00911178" w:rsidRDefault="00585D42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11178">
        <w:rPr>
          <w:rFonts w:cs="Arial"/>
          <w:color w:val="A6A6A6" w:themeColor="background1" w:themeShade="A6"/>
          <w:szCs w:val="24"/>
        </w:rPr>
        <w:t xml:space="preserve">A partir de este resultado </w:t>
      </w:r>
      <w:r w:rsidR="00911178">
        <w:rPr>
          <w:rFonts w:cs="Arial"/>
          <w:color w:val="A6A6A6" w:themeColor="background1" w:themeShade="A6"/>
          <w:szCs w:val="24"/>
        </w:rPr>
        <w:t xml:space="preserve">presentar </w:t>
      </w:r>
      <w:r w:rsidRPr="00911178">
        <w:rPr>
          <w:rFonts w:cs="Arial"/>
          <w:color w:val="A6A6A6" w:themeColor="background1" w:themeShade="A6"/>
          <w:szCs w:val="24"/>
        </w:rPr>
        <w:t xml:space="preserve">a la </w:t>
      </w:r>
      <w:r w:rsidR="00911178">
        <w:rPr>
          <w:rFonts w:cs="Arial"/>
          <w:color w:val="A6A6A6" w:themeColor="background1" w:themeShade="A6"/>
          <w:szCs w:val="24"/>
        </w:rPr>
        <w:t>Dirección</w:t>
      </w:r>
      <w:r w:rsidRPr="00911178">
        <w:rPr>
          <w:rFonts w:cs="Arial"/>
          <w:color w:val="A6A6A6" w:themeColor="background1" w:themeShade="A6"/>
          <w:szCs w:val="24"/>
        </w:rPr>
        <w:t xml:space="preserve"> General, a las oficinas y subdirecciones de la entidad, los temas priorizados para determinar la agenda, el formato del mecanismo de diálogo y las ayudas audiovisuales que se utilizarán. Como mínimo se deben realizar las siguientes consultas:</w:t>
      </w:r>
    </w:p>
    <w:p w14:paraId="05AEC940" w14:textId="77777777" w:rsidR="00585D42" w:rsidRPr="009B3CF2" w:rsidRDefault="00585D42" w:rsidP="00911178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color w:val="A6A6A6" w:themeColor="background1" w:themeShade="A6"/>
          <w:szCs w:val="24"/>
        </w:rPr>
      </w:pPr>
      <w:r w:rsidRPr="009B3CF2">
        <w:rPr>
          <w:rFonts w:cs="Arial"/>
          <w:color w:val="A6A6A6" w:themeColor="background1" w:themeShade="A6"/>
          <w:szCs w:val="24"/>
        </w:rPr>
        <w:t xml:space="preserve">Consulta sobre el Informe de gestión vigencia anterior </w:t>
      </w:r>
    </w:p>
    <w:p w14:paraId="1D6B5FB0" w14:textId="77777777" w:rsidR="00585D42" w:rsidRPr="009B3CF2" w:rsidRDefault="00585D42" w:rsidP="00911178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color w:val="A6A6A6" w:themeColor="background1" w:themeShade="A6"/>
          <w:szCs w:val="24"/>
        </w:rPr>
      </w:pPr>
      <w:r w:rsidRPr="009B3CF2">
        <w:rPr>
          <w:rFonts w:cs="Arial"/>
          <w:color w:val="A6A6A6" w:themeColor="background1" w:themeShade="A6"/>
          <w:szCs w:val="24"/>
        </w:rPr>
        <w:lastRenderedPageBreak/>
        <w:t>Consulta priorización de temas de interés</w:t>
      </w:r>
    </w:p>
    <w:p w14:paraId="30A9376A" w14:textId="71FC7146" w:rsidR="00752DE2" w:rsidRPr="009B3CF2" w:rsidRDefault="00585D42" w:rsidP="00911178">
      <w:pPr>
        <w:pStyle w:val="Prrafodelista"/>
        <w:numPr>
          <w:ilvl w:val="0"/>
          <w:numId w:val="29"/>
        </w:numPr>
        <w:spacing w:before="240" w:after="240"/>
        <w:ind w:left="426"/>
        <w:rPr>
          <w:rFonts w:cs="Arial"/>
          <w:color w:val="A6A6A6" w:themeColor="background1" w:themeShade="A6"/>
          <w:szCs w:val="24"/>
        </w:rPr>
      </w:pPr>
      <w:r w:rsidRPr="009B3CF2">
        <w:rPr>
          <w:rFonts w:cs="Arial"/>
          <w:color w:val="A6A6A6" w:themeColor="background1" w:themeShade="A6"/>
          <w:szCs w:val="24"/>
        </w:rPr>
        <w:t>Consulta sobre la evaluación de la ejecución del mecanismo de diálogo</w:t>
      </w:r>
    </w:p>
    <w:p w14:paraId="4EF4E548" w14:textId="25A5DE86" w:rsidR="00AA0B6C" w:rsidRPr="00F943F2" w:rsidRDefault="00AA0B6C" w:rsidP="00F943F2">
      <w:pPr>
        <w:pStyle w:val="Ttulo1"/>
        <w:spacing w:before="240" w:line="360" w:lineRule="auto"/>
        <w:rPr>
          <w:szCs w:val="24"/>
        </w:rPr>
      </w:pPr>
      <w:bookmarkStart w:id="28" w:name="_Toc233350980"/>
      <w:r w:rsidRPr="00F943F2">
        <w:rPr>
          <w:szCs w:val="24"/>
        </w:rPr>
        <w:t>ANEXOS</w:t>
      </w:r>
      <w:bookmarkEnd w:id="28"/>
    </w:p>
    <w:p w14:paraId="3F25602F" w14:textId="683623D4" w:rsidR="00D429BF" w:rsidRPr="009B3CF2" w:rsidRDefault="00084309" w:rsidP="00F943F2">
      <w:pPr>
        <w:spacing w:before="240" w:after="240"/>
        <w:rPr>
          <w:rFonts w:cs="Arial"/>
          <w:color w:val="A6A6A6" w:themeColor="background1" w:themeShade="A6"/>
          <w:szCs w:val="24"/>
        </w:rPr>
      </w:pPr>
      <w:r w:rsidRPr="009B3CF2">
        <w:rPr>
          <w:rFonts w:cs="Arial"/>
          <w:color w:val="A6A6A6" w:themeColor="background1" w:themeShade="A6"/>
          <w:szCs w:val="24"/>
        </w:rPr>
        <w:t xml:space="preserve">Enumerar los anexos al documento y organizar en orden alfabético </w:t>
      </w:r>
    </w:p>
    <w:p w14:paraId="4399879C" w14:textId="258085B9" w:rsidR="002A5AA7" w:rsidRPr="003C4CD4" w:rsidRDefault="00612EFD" w:rsidP="008A5202">
      <w:pPr>
        <w:rPr>
          <w:rFonts w:cs="Arial"/>
          <w:lang w:val="es-MX"/>
        </w:rPr>
      </w:pPr>
      <w:r w:rsidRPr="008C677C">
        <w:rPr>
          <w:noProof/>
        </w:rPr>
        <w:lastRenderedPageBreak/>
        <w:drawing>
          <wp:anchor distT="0" distB="0" distL="0" distR="0" simplePos="0" relativeHeight="251665408" behindDoc="0" locked="0" layoutInCell="1" allowOverlap="1" wp14:anchorId="2701EED7" wp14:editId="0F25C2BD">
            <wp:simplePos x="0" y="0"/>
            <wp:positionH relativeFrom="column">
              <wp:posOffset>-1085850</wp:posOffset>
            </wp:positionH>
            <wp:positionV relativeFrom="page">
              <wp:posOffset>3810</wp:posOffset>
            </wp:positionV>
            <wp:extent cx="7775575" cy="10104755"/>
            <wp:effectExtent l="0" t="0" r="0" b="4445"/>
            <wp:wrapSquare wrapText="bothSides"/>
            <wp:docPr id="228304355" name="Imagen 1" descr="Imagen que contien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04355" name="Imagen 1" descr="Imagen que contiene Texto&#10;&#10;El contenido generado por IA puede ser incorrecto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91" r="811" b="610"/>
                    <a:stretch/>
                  </pic:blipFill>
                  <pic:spPr bwMode="auto">
                    <a:xfrm>
                      <a:off x="0" y="0"/>
                      <a:ext cx="7775575" cy="1010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5AA7" w:rsidRPr="003C4CD4" w:rsidSect="00911178">
      <w:headerReference w:type="default" r:id="rId11"/>
      <w:footerReference w:type="default" r:id="rId12"/>
      <w:headerReference w:type="first" r:id="rId13"/>
      <w:pgSz w:w="12240" w:h="15840"/>
      <w:pgMar w:top="1417" w:right="1183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0EE2C" w14:textId="77777777" w:rsidR="00455126" w:rsidRDefault="00455126" w:rsidP="00BF502F">
      <w:r>
        <w:separator/>
      </w:r>
    </w:p>
  </w:endnote>
  <w:endnote w:type="continuationSeparator" w:id="0">
    <w:p w14:paraId="3D2D5F85" w14:textId="77777777" w:rsidR="00455126" w:rsidRDefault="00455126" w:rsidP="00BF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A3AD" w14:textId="19392E6C" w:rsidR="00873A53" w:rsidRDefault="00911178">
    <w:pPr>
      <w:pStyle w:val="Piedepgina"/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0A90B4" wp14:editId="41B6B64F">
              <wp:simplePos x="0" y="0"/>
              <wp:positionH relativeFrom="margin">
                <wp:align>right</wp:align>
              </wp:positionH>
              <wp:positionV relativeFrom="paragraph">
                <wp:posOffset>-3810</wp:posOffset>
              </wp:positionV>
              <wp:extent cx="1763485" cy="707572"/>
              <wp:effectExtent l="0" t="0" r="8255" b="0"/>
              <wp:wrapNone/>
              <wp:docPr id="21" name="Cuadro de tex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3485" cy="70757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F20E7B" w14:textId="77777777" w:rsidR="00510B52" w:rsidRDefault="00873A53" w:rsidP="00510B52">
                          <w:pPr>
                            <w:pStyle w:val="Piedepgina"/>
                            <w:tabs>
                              <w:tab w:val="left" w:pos="1701"/>
                            </w:tabs>
                            <w:spacing w:line="240" w:lineRule="auto"/>
                            <w:ind w:right="39"/>
                            <w:jc w:val="right"/>
                            <w:rPr>
                              <w:rFonts w:cs="Arial"/>
                              <w:bCs/>
                            </w:rPr>
                          </w:pPr>
                          <w:r w:rsidRPr="00AA2DBA">
                            <w:rPr>
                              <w:rFonts w:cs="Arial"/>
                              <w:bCs/>
                            </w:rPr>
                            <w:t>PCI-FM-</w:t>
                          </w:r>
                          <w:r>
                            <w:rPr>
                              <w:rFonts w:cs="Arial"/>
                              <w:bCs/>
                            </w:rPr>
                            <w:t>10</w:t>
                          </w:r>
                          <w:r w:rsidRPr="00AA2DBA">
                            <w:rPr>
                              <w:rFonts w:cs="Arial"/>
                              <w:bCs/>
                            </w:rPr>
                            <w:t xml:space="preserve">  </w:t>
                          </w:r>
                        </w:p>
                        <w:p w14:paraId="337372BA" w14:textId="1E063962" w:rsidR="00873A53" w:rsidRPr="00AA2DBA" w:rsidRDefault="00510B52" w:rsidP="00510B52">
                          <w:pPr>
                            <w:pStyle w:val="Piedepgina"/>
                            <w:tabs>
                              <w:tab w:val="left" w:pos="1701"/>
                            </w:tabs>
                            <w:spacing w:line="240" w:lineRule="auto"/>
                            <w:ind w:right="39"/>
                            <w:jc w:val="right"/>
                            <w:rPr>
                              <w:rFonts w:cs="Arial"/>
                              <w:bCs/>
                            </w:rPr>
                          </w:pPr>
                          <w:r>
                            <w:rPr>
                              <w:rFonts w:cs="Arial"/>
                              <w:bCs/>
                            </w:rPr>
                            <w:t>V2</w:t>
                          </w:r>
                          <w:r w:rsidR="00873A53" w:rsidRPr="00AA2DBA">
                            <w:rPr>
                              <w:rFonts w:cs="Arial"/>
                              <w:bCs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</w:t>
                          </w:r>
                        </w:p>
                        <w:p w14:paraId="6F051638" w14:textId="77777777" w:rsidR="00873A53" w:rsidRDefault="00873A53" w:rsidP="00873A53">
                          <w:pPr>
                            <w:tabs>
                              <w:tab w:val="left" w:pos="941"/>
                            </w:tabs>
                            <w:ind w:right="79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0A90B4" id="_x0000_t202" coordsize="21600,21600" o:spt="202" path="m,l,21600r21600,l21600,xe">
              <v:stroke joinstyle="miter"/>
              <v:path gradientshapeok="t" o:connecttype="rect"/>
            </v:shapetype>
            <v:shape id="Cuadro de texto 21" o:spid="_x0000_s1027" type="#_x0000_t202" style="position:absolute;left:0;text-align:left;margin-left:87.65pt;margin-top:-.3pt;width:138.85pt;height:55.7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" stroked="f">
              <v:textbox>
                <w:txbxContent>
                  <w:p w14:paraId="09F20E7B" w14:textId="77777777" w:rsidR="00510B52" w:rsidRDefault="00873A53" w:rsidP="00510B52">
                    <w:pPr>
                      <w:pStyle w:val="Piedepgina"/>
                      <w:tabs>
                        <w:tab w:val="left" w:pos="1701"/>
                      </w:tabs>
                      <w:spacing w:line="240" w:lineRule="auto"/>
                      <w:ind w:right="39"/>
                      <w:jc w:val="right"/>
                      <w:rPr>
                        <w:rFonts w:cs="Arial"/>
                        <w:bCs/>
                      </w:rPr>
                    </w:pPr>
                    <w:r w:rsidRPr="00AA2DBA">
                      <w:rPr>
                        <w:rFonts w:cs="Arial"/>
                        <w:bCs/>
                      </w:rPr>
                      <w:t>PCI-FM-</w:t>
                    </w:r>
                    <w:r>
                      <w:rPr>
                        <w:rFonts w:cs="Arial"/>
                        <w:bCs/>
                      </w:rPr>
                      <w:t>10</w:t>
                    </w:r>
                    <w:r w:rsidRPr="00AA2DBA">
                      <w:rPr>
                        <w:rFonts w:cs="Arial"/>
                        <w:bCs/>
                      </w:rPr>
                      <w:t xml:space="preserve">  </w:t>
                    </w:r>
                  </w:p>
                  <w:p w14:paraId="337372BA" w14:textId="1E063962" w:rsidR="00873A53" w:rsidRPr="00AA2DBA" w:rsidRDefault="00510B52" w:rsidP="00510B52">
                    <w:pPr>
                      <w:pStyle w:val="Piedepgina"/>
                      <w:tabs>
                        <w:tab w:val="left" w:pos="1701"/>
                      </w:tabs>
                      <w:spacing w:line="240" w:lineRule="auto"/>
                      <w:ind w:right="39"/>
                      <w:jc w:val="right"/>
                      <w:rPr>
                        <w:rFonts w:cs="Arial"/>
                        <w:bCs/>
                      </w:rPr>
                    </w:pPr>
                    <w:r>
                      <w:rPr>
                        <w:rFonts w:cs="Arial"/>
                        <w:bCs/>
                      </w:rPr>
                      <w:t>V2</w:t>
                    </w:r>
                    <w:r w:rsidR="00873A53" w:rsidRPr="00AA2DBA">
                      <w:rPr>
                        <w:rFonts w:cs="Arial"/>
                        <w:bCs/>
                      </w:rPr>
                      <w:t xml:space="preserve">                                                                                                                                                                                          </w:t>
                    </w:r>
                  </w:p>
                  <w:p w14:paraId="6F051638" w14:textId="77777777" w:rsidR="00873A53" w:rsidRDefault="00873A53" w:rsidP="00873A53">
                    <w:pPr>
                      <w:tabs>
                        <w:tab w:val="left" w:pos="941"/>
                      </w:tabs>
                      <w:ind w:right="799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10B52" w:rsidRPr="00873A5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9D9580" wp14:editId="2B995E3D">
              <wp:simplePos x="0" y="0"/>
              <wp:positionH relativeFrom="margin">
                <wp:posOffset>2301240</wp:posOffset>
              </wp:positionH>
              <wp:positionV relativeFrom="paragraph">
                <wp:posOffset>112394</wp:posOffset>
              </wp:positionV>
              <wp:extent cx="1285875" cy="561975"/>
              <wp:effectExtent l="0" t="0" r="9525" b="9525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428662" w14:textId="77777777" w:rsidR="00873A53" w:rsidRDefault="00873A53" w:rsidP="00F943F2">
                          <w:pPr>
                            <w:spacing w:before="0" w:after="0"/>
                            <w:jc w:val="center"/>
                            <w:rPr>
                              <w:rFonts w:cs="Arial"/>
                              <w:bCs/>
                            </w:rPr>
                          </w:pPr>
                          <w:r w:rsidRPr="001C3E1E">
                            <w:rPr>
                              <w:rFonts w:cs="Arial"/>
                            </w:rPr>
                            <w:t xml:space="preserve">Página </w:t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fldChar w:fldCharType="begin"/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instrText xml:space="preserve"> PAGE  \* Arabic </w:instrText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fldChar w:fldCharType="separate"/>
                          </w:r>
                          <w:r w:rsidRPr="001C3E1E">
                            <w:rPr>
                              <w:rFonts w:cs="Arial"/>
                              <w:bCs/>
                              <w:noProof/>
                            </w:rPr>
                            <w:t>1</w:t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fldChar w:fldCharType="end"/>
                          </w:r>
                          <w:r w:rsidRPr="001C3E1E">
                            <w:rPr>
                              <w:rFonts w:cs="Arial"/>
                            </w:rPr>
                            <w:t xml:space="preserve"> de </w:t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fldChar w:fldCharType="begin"/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instrText>NUMPAGES</w:instrText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fldChar w:fldCharType="separate"/>
                          </w:r>
                          <w:r w:rsidRPr="001C3E1E">
                            <w:rPr>
                              <w:rFonts w:cs="Arial"/>
                              <w:bCs/>
                              <w:noProof/>
                            </w:rPr>
                            <w:t>10</w:t>
                          </w:r>
                          <w:r w:rsidRPr="001C3E1E">
                            <w:rPr>
                              <w:rFonts w:cs="Arial"/>
                              <w:bCs/>
                            </w:rPr>
                            <w:fldChar w:fldCharType="end"/>
                          </w:r>
                        </w:p>
                        <w:p w14:paraId="7B74FA44" w14:textId="68F956FF" w:rsidR="00F943F2" w:rsidRPr="001C3E1E" w:rsidRDefault="00F943F2" w:rsidP="00F943F2">
                          <w:pPr>
                            <w:spacing w:before="0" w:after="0"/>
                            <w:jc w:val="center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  <w:bCs/>
                            </w:rPr>
                            <w:t>IPB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9D9580" id="Cuadro de texto 16" o:spid="_x0000_s1028" type="#_x0000_t202" style="position:absolute;left:0;text-align:left;margin-left:181.2pt;margin-top:8.85pt;width:101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" stroked="f">
              <v:textbox>
                <w:txbxContent>
                  <w:p w14:paraId="15428662" w14:textId="77777777" w:rsidR="00873A53" w:rsidRDefault="00873A53" w:rsidP="00F943F2">
                    <w:pPr>
                      <w:spacing w:before="0" w:after="0"/>
                      <w:jc w:val="center"/>
                      <w:rPr>
                        <w:rFonts w:cs="Arial"/>
                        <w:bCs/>
                      </w:rPr>
                    </w:pPr>
                    <w:r w:rsidRPr="001C3E1E">
                      <w:rPr>
                        <w:rFonts w:cs="Arial"/>
                      </w:rPr>
                      <w:t xml:space="preserve">Página </w:t>
                    </w:r>
                    <w:r w:rsidRPr="001C3E1E">
                      <w:rPr>
                        <w:rFonts w:cs="Arial"/>
                        <w:bCs/>
                      </w:rPr>
                      <w:fldChar w:fldCharType="begin"/>
                    </w:r>
                    <w:r w:rsidRPr="001C3E1E">
                      <w:rPr>
                        <w:rFonts w:cs="Arial"/>
                        <w:bCs/>
                      </w:rPr>
                      <w:instrText xml:space="preserve"> PAGE  \* Arabic </w:instrText>
                    </w:r>
                    <w:r w:rsidRPr="001C3E1E">
                      <w:rPr>
                        <w:rFonts w:cs="Arial"/>
                        <w:bCs/>
                      </w:rPr>
                      <w:fldChar w:fldCharType="separate"/>
                    </w:r>
                    <w:r w:rsidRPr="001C3E1E">
                      <w:rPr>
                        <w:rFonts w:cs="Arial"/>
                        <w:bCs/>
                        <w:noProof/>
                      </w:rPr>
                      <w:t>1</w:t>
                    </w:r>
                    <w:r w:rsidRPr="001C3E1E">
                      <w:rPr>
                        <w:rFonts w:cs="Arial"/>
                        <w:bCs/>
                      </w:rPr>
                      <w:fldChar w:fldCharType="end"/>
                    </w:r>
                    <w:r w:rsidRPr="001C3E1E">
                      <w:rPr>
                        <w:rFonts w:cs="Arial"/>
                      </w:rPr>
                      <w:t xml:space="preserve"> de </w:t>
                    </w:r>
                    <w:r w:rsidRPr="001C3E1E">
                      <w:rPr>
                        <w:rFonts w:cs="Arial"/>
                        <w:bCs/>
                      </w:rPr>
                      <w:fldChar w:fldCharType="begin"/>
                    </w:r>
                    <w:r w:rsidRPr="001C3E1E">
                      <w:rPr>
                        <w:rFonts w:cs="Arial"/>
                        <w:bCs/>
                      </w:rPr>
                      <w:instrText>NUMPAGES</w:instrText>
                    </w:r>
                    <w:r w:rsidRPr="001C3E1E">
                      <w:rPr>
                        <w:rFonts w:cs="Arial"/>
                        <w:bCs/>
                      </w:rPr>
                      <w:fldChar w:fldCharType="separate"/>
                    </w:r>
                    <w:r w:rsidRPr="001C3E1E">
                      <w:rPr>
                        <w:rFonts w:cs="Arial"/>
                        <w:bCs/>
                        <w:noProof/>
                      </w:rPr>
                      <w:t>10</w:t>
                    </w:r>
                    <w:r w:rsidRPr="001C3E1E">
                      <w:rPr>
                        <w:rFonts w:cs="Arial"/>
                        <w:bCs/>
                      </w:rPr>
                      <w:fldChar w:fldCharType="end"/>
                    </w:r>
                  </w:p>
                  <w:p w14:paraId="7B74FA44" w14:textId="68F956FF" w:rsidR="00F943F2" w:rsidRPr="001C3E1E" w:rsidRDefault="00F943F2" w:rsidP="00F943F2">
                    <w:pPr>
                      <w:spacing w:before="0" w:after="0"/>
                      <w:jc w:val="center"/>
                      <w:rPr>
                        <w:rFonts w:cs="Arial"/>
                      </w:rPr>
                    </w:pPr>
                    <w:r>
                      <w:rPr>
                        <w:rFonts w:cs="Arial"/>
                        <w:bCs/>
                      </w:rPr>
                      <w:t>IPB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359D0"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56697" w14:textId="77777777" w:rsidR="00455126" w:rsidRDefault="00455126" w:rsidP="00BF502F">
      <w:r>
        <w:separator/>
      </w:r>
    </w:p>
  </w:footnote>
  <w:footnote w:type="continuationSeparator" w:id="0">
    <w:p w14:paraId="519681CF" w14:textId="77777777" w:rsidR="00455126" w:rsidRDefault="00455126" w:rsidP="00BF5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9" w:name="_Hlk111710442"/>
  <w:p w14:paraId="16C6F4C3" w14:textId="2FA28634" w:rsidR="005E4587" w:rsidRDefault="00873A53" w:rsidP="00873A53">
    <w:pPr>
      <w:pStyle w:val="Encabezado"/>
      <w:rPr>
        <w:rFonts w:cs="Arial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A8EEB6" wp14:editId="3BDA69E6">
              <wp:simplePos x="0" y="0"/>
              <wp:positionH relativeFrom="column">
                <wp:posOffset>1861185</wp:posOffset>
              </wp:positionH>
              <wp:positionV relativeFrom="paragraph">
                <wp:posOffset>85090</wp:posOffset>
              </wp:positionV>
              <wp:extent cx="2515235" cy="612775"/>
              <wp:effectExtent l="0" t="0" r="0" b="0"/>
              <wp:wrapNone/>
              <wp:docPr id="23" name="Cuadro de tex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515235" cy="612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0387BAB" w14:textId="259F6E60" w:rsidR="00873A53" w:rsidRPr="00EE0FF2" w:rsidRDefault="00873A53" w:rsidP="00873A53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Cs w:val="24"/>
                              <w:lang w:val="es-ES"/>
                            </w:rPr>
                          </w:pPr>
                          <w:r w:rsidRPr="00873A53">
                            <w:rPr>
                              <w:rFonts w:cs="Arial"/>
                              <w:b/>
                              <w:bCs/>
                              <w:szCs w:val="24"/>
                              <w:lang w:val="es-ES"/>
                            </w:rPr>
                            <w:t>METODOLOGÍA DE RENDICIÓN DE CUENTAS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8EEB6" id="_x0000_t202" coordsize="21600,21600" o:spt="202" path="m,l,21600r21600,l21600,xe">
              <v:stroke joinstyle="miter"/>
              <v:path gradientshapeok="t" o:connecttype="rect"/>
            </v:shapetype>
            <v:shape id="Cuadro de texto 23" o:spid="_x0000_s1026" type="#_x0000_t202" style="position:absolute;left:0;text-align:left;margin-left:146.55pt;margin-top:6.7pt;width:198.0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" stroked="f">
              <v:textbox>
                <w:txbxContent>
                  <w:p w14:paraId="50387BAB" w14:textId="259F6E60" w:rsidR="00873A53" w:rsidRPr="00EE0FF2" w:rsidRDefault="00873A53" w:rsidP="00873A53">
                    <w:pPr>
                      <w:jc w:val="center"/>
                      <w:rPr>
                        <w:rFonts w:cs="Arial"/>
                        <w:b/>
                        <w:bCs/>
                        <w:szCs w:val="24"/>
                        <w:lang w:val="es-ES"/>
                      </w:rPr>
                    </w:pPr>
                    <w:r w:rsidRPr="00873A53">
                      <w:rPr>
                        <w:rFonts w:cs="Arial"/>
                        <w:b/>
                        <w:bCs/>
                        <w:szCs w:val="24"/>
                        <w:lang w:val="es-ES"/>
                      </w:rPr>
                      <w:t>METODOLOGÍA DE RENDICIÓN DE CUENTAS</w:t>
                    </w:r>
                  </w:p>
                </w:txbxContent>
              </v:textbox>
            </v:shape>
          </w:pict>
        </mc:Fallback>
      </mc:AlternateContent>
    </w:r>
    <w:r w:rsidR="005E4587">
      <w:rPr>
        <w:noProof/>
      </w:rPr>
      <w:drawing>
        <wp:inline distT="0" distB="0" distL="0" distR="0" wp14:anchorId="1D8B8B55" wp14:editId="0D6D0816">
          <wp:extent cx="1228725" cy="266700"/>
          <wp:effectExtent l="0" t="0" r="9525" b="0"/>
          <wp:docPr id="255029252" name="Imagen 2550292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22F71F" w14:textId="00BF742F" w:rsidR="00BF502F" w:rsidRPr="00F943F2" w:rsidRDefault="00873A53">
    <w:pPr>
      <w:pStyle w:val="Encabezado"/>
      <w:rPr>
        <w:rFonts w:cs="Arial"/>
        <w:szCs w:val="24"/>
      </w:rPr>
    </w:pPr>
    <w:r w:rsidRPr="00291CBD">
      <w:rPr>
        <w:rFonts w:cs="Arial"/>
        <w:szCs w:val="24"/>
      </w:rPr>
      <w:tab/>
    </w:r>
    <w:r w:rsidRPr="00291CBD">
      <w:rPr>
        <w:rFonts w:cs="Arial"/>
        <w:szCs w:val="24"/>
      </w:rPr>
      <w:tab/>
    </w:r>
    <w:bookmarkEnd w:id="29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E01B" w14:textId="186BA0A4" w:rsidR="009D1EFC" w:rsidRDefault="009D1EFC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3FE73A4" wp14:editId="1C3A76AE">
          <wp:simplePos x="0" y="0"/>
          <wp:positionH relativeFrom="page">
            <wp:posOffset>3810</wp:posOffset>
          </wp:positionH>
          <wp:positionV relativeFrom="paragraph">
            <wp:posOffset>-438785</wp:posOffset>
          </wp:positionV>
          <wp:extent cx="7762875" cy="10047231"/>
          <wp:effectExtent l="0" t="0" r="0" b="0"/>
          <wp:wrapNone/>
          <wp:docPr id="1778669018" name="Imagen 1" descr="Captura de pantalla de un video jueg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125349" name="Imagen 1" descr="Captura de pantalla de un video jueg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7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080"/>
    <w:multiLevelType w:val="hybridMultilevel"/>
    <w:tmpl w:val="5FE08704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302D15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02847"/>
    <w:multiLevelType w:val="hybridMultilevel"/>
    <w:tmpl w:val="C8981C56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302D15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D4F71"/>
    <w:multiLevelType w:val="multilevel"/>
    <w:tmpl w:val="61DCC7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5942FD"/>
    <w:multiLevelType w:val="hybridMultilevel"/>
    <w:tmpl w:val="3E6E7A0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8A5882"/>
    <w:multiLevelType w:val="hybridMultilevel"/>
    <w:tmpl w:val="C23CE9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97475"/>
    <w:multiLevelType w:val="multilevel"/>
    <w:tmpl w:val="EB1E611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F110F0"/>
    <w:multiLevelType w:val="hybridMultilevel"/>
    <w:tmpl w:val="E7F8C0DA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A627FF"/>
    <w:multiLevelType w:val="hybridMultilevel"/>
    <w:tmpl w:val="17F0AA5A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302D15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67963"/>
    <w:multiLevelType w:val="hybridMultilevel"/>
    <w:tmpl w:val="3392C79E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302D15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94513"/>
    <w:multiLevelType w:val="hybridMultilevel"/>
    <w:tmpl w:val="6D7EDD9A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302D15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01C4B"/>
    <w:multiLevelType w:val="hybridMultilevel"/>
    <w:tmpl w:val="01CAD9E8"/>
    <w:lvl w:ilvl="0" w:tplc="0302D154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02916"/>
    <w:multiLevelType w:val="hybridMultilevel"/>
    <w:tmpl w:val="CA7EF26E"/>
    <w:lvl w:ilvl="0" w:tplc="240A001B">
      <w:start w:val="1"/>
      <w:numFmt w:val="lowerRoman"/>
      <w:lvlText w:val="%1."/>
      <w:lvlJc w:val="righ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2B1E09"/>
    <w:multiLevelType w:val="hybridMultilevel"/>
    <w:tmpl w:val="F266F158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057EB"/>
    <w:multiLevelType w:val="hybridMultilevel"/>
    <w:tmpl w:val="D07A6FE0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FA88E6">
      <w:numFmt w:val="bullet"/>
      <w:lvlText w:val=""/>
      <w:lvlJc w:val="left"/>
      <w:pPr>
        <w:ind w:left="2510" w:hanging="710"/>
      </w:pPr>
      <w:rPr>
        <w:rFonts w:ascii="Symbol" w:eastAsia="Calibri" w:hAnsi="Symbol" w:cs="Times New Roman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92D33"/>
    <w:multiLevelType w:val="hybridMultilevel"/>
    <w:tmpl w:val="CA7EF26E"/>
    <w:lvl w:ilvl="0" w:tplc="240A001B">
      <w:start w:val="1"/>
      <w:numFmt w:val="lowerRoman"/>
      <w:lvlText w:val="%1."/>
      <w:lvlJc w:val="righ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3505AD"/>
    <w:multiLevelType w:val="hybridMultilevel"/>
    <w:tmpl w:val="4FB8BBB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FC4007"/>
    <w:multiLevelType w:val="hybridMultilevel"/>
    <w:tmpl w:val="175C985C"/>
    <w:lvl w:ilvl="0" w:tplc="0302D1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FA88E6">
      <w:numFmt w:val="bullet"/>
      <w:lvlText w:val=""/>
      <w:lvlJc w:val="left"/>
      <w:pPr>
        <w:ind w:left="2510" w:hanging="710"/>
      </w:pPr>
      <w:rPr>
        <w:rFonts w:ascii="Symbol" w:eastAsiaTheme="minorHAnsi" w:hAnsi="Symbol" w:cstheme="minorBidi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269BD"/>
    <w:multiLevelType w:val="hybridMultilevel"/>
    <w:tmpl w:val="61F6871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6D1C9E"/>
    <w:multiLevelType w:val="hybridMultilevel"/>
    <w:tmpl w:val="5976691A"/>
    <w:lvl w:ilvl="0" w:tplc="828E1D32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05216"/>
    <w:multiLevelType w:val="hybridMultilevel"/>
    <w:tmpl w:val="94AE67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91534"/>
    <w:multiLevelType w:val="multilevel"/>
    <w:tmpl w:val="F9828E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BF53B75"/>
    <w:multiLevelType w:val="hybridMultilevel"/>
    <w:tmpl w:val="9474AFD0"/>
    <w:lvl w:ilvl="0" w:tplc="240A000F">
      <w:start w:val="1"/>
      <w:numFmt w:val="decimal"/>
      <w:lvlText w:val="%1."/>
      <w:lvlJc w:val="left"/>
      <w:pPr>
        <w:ind w:left="872" w:hanging="360"/>
      </w:pPr>
    </w:lvl>
    <w:lvl w:ilvl="1" w:tplc="240A0019">
      <w:start w:val="1"/>
      <w:numFmt w:val="lowerLetter"/>
      <w:lvlText w:val="%2."/>
      <w:lvlJc w:val="left"/>
      <w:pPr>
        <w:ind w:left="1592" w:hanging="360"/>
      </w:pPr>
    </w:lvl>
    <w:lvl w:ilvl="2" w:tplc="240A001B">
      <w:start w:val="1"/>
      <w:numFmt w:val="lowerRoman"/>
      <w:lvlText w:val="%3."/>
      <w:lvlJc w:val="right"/>
      <w:pPr>
        <w:ind w:left="2312" w:hanging="180"/>
      </w:pPr>
    </w:lvl>
    <w:lvl w:ilvl="3" w:tplc="240A000F" w:tentative="1">
      <w:start w:val="1"/>
      <w:numFmt w:val="decimal"/>
      <w:lvlText w:val="%4."/>
      <w:lvlJc w:val="left"/>
      <w:pPr>
        <w:ind w:left="3032" w:hanging="360"/>
      </w:pPr>
    </w:lvl>
    <w:lvl w:ilvl="4" w:tplc="240A0019" w:tentative="1">
      <w:start w:val="1"/>
      <w:numFmt w:val="lowerLetter"/>
      <w:lvlText w:val="%5."/>
      <w:lvlJc w:val="left"/>
      <w:pPr>
        <w:ind w:left="3752" w:hanging="360"/>
      </w:pPr>
    </w:lvl>
    <w:lvl w:ilvl="5" w:tplc="240A001B" w:tentative="1">
      <w:start w:val="1"/>
      <w:numFmt w:val="lowerRoman"/>
      <w:lvlText w:val="%6."/>
      <w:lvlJc w:val="right"/>
      <w:pPr>
        <w:ind w:left="4472" w:hanging="180"/>
      </w:pPr>
    </w:lvl>
    <w:lvl w:ilvl="6" w:tplc="240A000F" w:tentative="1">
      <w:start w:val="1"/>
      <w:numFmt w:val="decimal"/>
      <w:lvlText w:val="%7."/>
      <w:lvlJc w:val="left"/>
      <w:pPr>
        <w:ind w:left="5192" w:hanging="360"/>
      </w:pPr>
    </w:lvl>
    <w:lvl w:ilvl="7" w:tplc="240A0019" w:tentative="1">
      <w:start w:val="1"/>
      <w:numFmt w:val="lowerLetter"/>
      <w:lvlText w:val="%8."/>
      <w:lvlJc w:val="left"/>
      <w:pPr>
        <w:ind w:left="5912" w:hanging="360"/>
      </w:pPr>
    </w:lvl>
    <w:lvl w:ilvl="8" w:tplc="240A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2" w15:restartNumberingAfterBreak="0">
    <w:nsid w:val="7D086932"/>
    <w:multiLevelType w:val="multilevel"/>
    <w:tmpl w:val="97E841D2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738162325">
    <w:abstractNumId w:val="15"/>
  </w:num>
  <w:num w:numId="2" w16cid:durableId="1344700236">
    <w:abstractNumId w:val="21"/>
  </w:num>
  <w:num w:numId="3" w16cid:durableId="984092914">
    <w:abstractNumId w:val="14"/>
  </w:num>
  <w:num w:numId="4" w16cid:durableId="5445627">
    <w:abstractNumId w:val="12"/>
  </w:num>
  <w:num w:numId="5" w16cid:durableId="1803308361">
    <w:abstractNumId w:val="10"/>
  </w:num>
  <w:num w:numId="6" w16cid:durableId="1048843523">
    <w:abstractNumId w:val="6"/>
  </w:num>
  <w:num w:numId="7" w16cid:durableId="1886327696">
    <w:abstractNumId w:val="11"/>
  </w:num>
  <w:num w:numId="8" w16cid:durableId="1729112938">
    <w:abstractNumId w:val="16"/>
  </w:num>
  <w:num w:numId="9" w16cid:durableId="1971277436">
    <w:abstractNumId w:val="20"/>
  </w:num>
  <w:num w:numId="10" w16cid:durableId="1074399500">
    <w:abstractNumId w:val="2"/>
  </w:num>
  <w:num w:numId="11" w16cid:durableId="2068141936">
    <w:abstractNumId w:val="3"/>
  </w:num>
  <w:num w:numId="12" w16cid:durableId="106047206">
    <w:abstractNumId w:val="19"/>
  </w:num>
  <w:num w:numId="13" w16cid:durableId="1365256241">
    <w:abstractNumId w:val="13"/>
  </w:num>
  <w:num w:numId="14" w16cid:durableId="1708796468">
    <w:abstractNumId w:val="1"/>
  </w:num>
  <w:num w:numId="15" w16cid:durableId="1206717900">
    <w:abstractNumId w:val="0"/>
  </w:num>
  <w:num w:numId="16" w16cid:durableId="1082797614">
    <w:abstractNumId w:val="9"/>
  </w:num>
  <w:num w:numId="17" w16cid:durableId="1908688665">
    <w:abstractNumId w:val="8"/>
  </w:num>
  <w:num w:numId="18" w16cid:durableId="1642346543">
    <w:abstractNumId w:val="7"/>
  </w:num>
  <w:num w:numId="19" w16cid:durableId="1748840774">
    <w:abstractNumId w:val="17"/>
  </w:num>
  <w:num w:numId="20" w16cid:durableId="1135679865">
    <w:abstractNumId w:val="5"/>
  </w:num>
  <w:num w:numId="21" w16cid:durableId="621690171">
    <w:abstractNumId w:val="22"/>
  </w:num>
  <w:num w:numId="22" w16cid:durableId="2011591471">
    <w:abstractNumId w:val="18"/>
  </w:num>
  <w:num w:numId="23" w16cid:durableId="1192762013">
    <w:abstractNumId w:val="22"/>
  </w:num>
  <w:num w:numId="24" w16cid:durableId="329481491">
    <w:abstractNumId w:val="22"/>
  </w:num>
  <w:num w:numId="25" w16cid:durableId="845905346">
    <w:abstractNumId w:val="22"/>
  </w:num>
  <w:num w:numId="26" w16cid:durableId="40982803">
    <w:abstractNumId w:val="22"/>
  </w:num>
  <w:num w:numId="27" w16cid:durableId="970403974">
    <w:abstractNumId w:val="22"/>
  </w:num>
  <w:num w:numId="28" w16cid:durableId="1190290143">
    <w:abstractNumId w:val="22"/>
  </w:num>
  <w:num w:numId="29" w16cid:durableId="1160732693">
    <w:abstractNumId w:val="4"/>
  </w:num>
  <w:num w:numId="30" w16cid:durableId="1193109830">
    <w:abstractNumId w:val="22"/>
  </w:num>
  <w:num w:numId="31" w16cid:durableId="1243417850">
    <w:abstractNumId w:val="22"/>
  </w:num>
  <w:num w:numId="32" w16cid:durableId="1564215551">
    <w:abstractNumId w:val="22"/>
  </w:num>
  <w:num w:numId="33" w16cid:durableId="46879706">
    <w:abstractNumId w:val="22"/>
  </w:num>
  <w:num w:numId="34" w16cid:durableId="19070336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DC"/>
    <w:rsid w:val="00020802"/>
    <w:rsid w:val="00032693"/>
    <w:rsid w:val="0003411A"/>
    <w:rsid w:val="000407B3"/>
    <w:rsid w:val="000607CC"/>
    <w:rsid w:val="00060DDB"/>
    <w:rsid w:val="00064B32"/>
    <w:rsid w:val="000718B2"/>
    <w:rsid w:val="00084309"/>
    <w:rsid w:val="0008483C"/>
    <w:rsid w:val="00091BC6"/>
    <w:rsid w:val="000A5360"/>
    <w:rsid w:val="000A7301"/>
    <w:rsid w:val="000B4515"/>
    <w:rsid w:val="000C2508"/>
    <w:rsid w:val="000C3E64"/>
    <w:rsid w:val="000D08E4"/>
    <w:rsid w:val="000D3556"/>
    <w:rsid w:val="000D4FB0"/>
    <w:rsid w:val="000D5FF8"/>
    <w:rsid w:val="000E0C47"/>
    <w:rsid w:val="000E7EAE"/>
    <w:rsid w:val="0010125C"/>
    <w:rsid w:val="00110597"/>
    <w:rsid w:val="001113B2"/>
    <w:rsid w:val="001175F4"/>
    <w:rsid w:val="00134E6D"/>
    <w:rsid w:val="00137540"/>
    <w:rsid w:val="00150E12"/>
    <w:rsid w:val="001525CD"/>
    <w:rsid w:val="00154E59"/>
    <w:rsid w:val="00155F55"/>
    <w:rsid w:val="001811D2"/>
    <w:rsid w:val="00184A90"/>
    <w:rsid w:val="00191C9B"/>
    <w:rsid w:val="001953FE"/>
    <w:rsid w:val="001A0ADC"/>
    <w:rsid w:val="001A1D56"/>
    <w:rsid w:val="001A22D1"/>
    <w:rsid w:val="001B4E22"/>
    <w:rsid w:val="001D0CC0"/>
    <w:rsid w:val="001F18C1"/>
    <w:rsid w:val="002204EC"/>
    <w:rsid w:val="002224C2"/>
    <w:rsid w:val="002376F4"/>
    <w:rsid w:val="002455B0"/>
    <w:rsid w:val="0025125D"/>
    <w:rsid w:val="002521EA"/>
    <w:rsid w:val="002623D4"/>
    <w:rsid w:val="00262B22"/>
    <w:rsid w:val="00265F06"/>
    <w:rsid w:val="0026699A"/>
    <w:rsid w:val="00272781"/>
    <w:rsid w:val="00272EA3"/>
    <w:rsid w:val="00275EEF"/>
    <w:rsid w:val="00284DF2"/>
    <w:rsid w:val="002875DF"/>
    <w:rsid w:val="002954A9"/>
    <w:rsid w:val="00295554"/>
    <w:rsid w:val="00296743"/>
    <w:rsid w:val="002A5AA7"/>
    <w:rsid w:val="002C14D8"/>
    <w:rsid w:val="002E6104"/>
    <w:rsid w:val="002F6EAC"/>
    <w:rsid w:val="00301619"/>
    <w:rsid w:val="00305F04"/>
    <w:rsid w:val="00327F51"/>
    <w:rsid w:val="00332ECD"/>
    <w:rsid w:val="00336DDA"/>
    <w:rsid w:val="00351967"/>
    <w:rsid w:val="003526DE"/>
    <w:rsid w:val="00354422"/>
    <w:rsid w:val="003576DC"/>
    <w:rsid w:val="00365EE0"/>
    <w:rsid w:val="00372A85"/>
    <w:rsid w:val="003736FC"/>
    <w:rsid w:val="003743D6"/>
    <w:rsid w:val="00383A0E"/>
    <w:rsid w:val="003850AD"/>
    <w:rsid w:val="00387789"/>
    <w:rsid w:val="003A2569"/>
    <w:rsid w:val="003A67A1"/>
    <w:rsid w:val="003C4CD4"/>
    <w:rsid w:val="003D4942"/>
    <w:rsid w:val="003F197F"/>
    <w:rsid w:val="003F642F"/>
    <w:rsid w:val="00401695"/>
    <w:rsid w:val="00406C48"/>
    <w:rsid w:val="004219B3"/>
    <w:rsid w:val="00427992"/>
    <w:rsid w:val="00431B0F"/>
    <w:rsid w:val="004411FD"/>
    <w:rsid w:val="004470BE"/>
    <w:rsid w:val="00455126"/>
    <w:rsid w:val="004568CE"/>
    <w:rsid w:val="00465A57"/>
    <w:rsid w:val="00483E00"/>
    <w:rsid w:val="00484098"/>
    <w:rsid w:val="0049738E"/>
    <w:rsid w:val="004B2BF9"/>
    <w:rsid w:val="004B5FF1"/>
    <w:rsid w:val="004C4582"/>
    <w:rsid w:val="004D250C"/>
    <w:rsid w:val="004D3448"/>
    <w:rsid w:val="004E6DA5"/>
    <w:rsid w:val="004F11B9"/>
    <w:rsid w:val="004F14D8"/>
    <w:rsid w:val="004F6523"/>
    <w:rsid w:val="004F6E1C"/>
    <w:rsid w:val="00510B52"/>
    <w:rsid w:val="005235B4"/>
    <w:rsid w:val="005548C8"/>
    <w:rsid w:val="00554E64"/>
    <w:rsid w:val="00561519"/>
    <w:rsid w:val="00567A2E"/>
    <w:rsid w:val="00577CB7"/>
    <w:rsid w:val="005805C6"/>
    <w:rsid w:val="00584AE2"/>
    <w:rsid w:val="00585D42"/>
    <w:rsid w:val="005A391D"/>
    <w:rsid w:val="005A40B1"/>
    <w:rsid w:val="005A62E9"/>
    <w:rsid w:val="005C3E0F"/>
    <w:rsid w:val="005C67C1"/>
    <w:rsid w:val="005E1BAF"/>
    <w:rsid w:val="005E4587"/>
    <w:rsid w:val="005E6CE3"/>
    <w:rsid w:val="005F1CB6"/>
    <w:rsid w:val="005F239D"/>
    <w:rsid w:val="005F2E9E"/>
    <w:rsid w:val="005F4D48"/>
    <w:rsid w:val="00612980"/>
    <w:rsid w:val="00612EFD"/>
    <w:rsid w:val="0061658B"/>
    <w:rsid w:val="00627F55"/>
    <w:rsid w:val="00630C64"/>
    <w:rsid w:val="00632198"/>
    <w:rsid w:val="0063274A"/>
    <w:rsid w:val="00650A91"/>
    <w:rsid w:val="006557C1"/>
    <w:rsid w:val="00681A70"/>
    <w:rsid w:val="00684FAA"/>
    <w:rsid w:val="006853FE"/>
    <w:rsid w:val="00690F5F"/>
    <w:rsid w:val="00697B6B"/>
    <w:rsid w:val="006B4D7F"/>
    <w:rsid w:val="006B5F14"/>
    <w:rsid w:val="006D2B90"/>
    <w:rsid w:val="006E2B20"/>
    <w:rsid w:val="006F3EAF"/>
    <w:rsid w:val="006F6B74"/>
    <w:rsid w:val="007022B8"/>
    <w:rsid w:val="00703D98"/>
    <w:rsid w:val="0071401C"/>
    <w:rsid w:val="007162B2"/>
    <w:rsid w:val="00717365"/>
    <w:rsid w:val="00727D53"/>
    <w:rsid w:val="00730E44"/>
    <w:rsid w:val="00740A14"/>
    <w:rsid w:val="00752DE2"/>
    <w:rsid w:val="00754730"/>
    <w:rsid w:val="00765520"/>
    <w:rsid w:val="00770A49"/>
    <w:rsid w:val="00776FD2"/>
    <w:rsid w:val="0078245B"/>
    <w:rsid w:val="00790CBC"/>
    <w:rsid w:val="0079556C"/>
    <w:rsid w:val="0079707F"/>
    <w:rsid w:val="007A1DF2"/>
    <w:rsid w:val="007A2B78"/>
    <w:rsid w:val="007C4D8C"/>
    <w:rsid w:val="007C63C4"/>
    <w:rsid w:val="007E5995"/>
    <w:rsid w:val="007E7CB3"/>
    <w:rsid w:val="007F1C14"/>
    <w:rsid w:val="00800F3F"/>
    <w:rsid w:val="0080286A"/>
    <w:rsid w:val="00806A6F"/>
    <w:rsid w:val="00816DFB"/>
    <w:rsid w:val="00834777"/>
    <w:rsid w:val="008359D0"/>
    <w:rsid w:val="008518E4"/>
    <w:rsid w:val="008548D6"/>
    <w:rsid w:val="00863348"/>
    <w:rsid w:val="00863987"/>
    <w:rsid w:val="00873A53"/>
    <w:rsid w:val="00874605"/>
    <w:rsid w:val="0087599F"/>
    <w:rsid w:val="00887774"/>
    <w:rsid w:val="00890405"/>
    <w:rsid w:val="008937E1"/>
    <w:rsid w:val="00897E63"/>
    <w:rsid w:val="008A0D13"/>
    <w:rsid w:val="008A0E5D"/>
    <w:rsid w:val="008A36FD"/>
    <w:rsid w:val="008A5202"/>
    <w:rsid w:val="008A5836"/>
    <w:rsid w:val="008A5EA5"/>
    <w:rsid w:val="008B596D"/>
    <w:rsid w:val="008C703D"/>
    <w:rsid w:val="008D3599"/>
    <w:rsid w:val="008D7B64"/>
    <w:rsid w:val="008E36BE"/>
    <w:rsid w:val="008E4196"/>
    <w:rsid w:val="008E5B68"/>
    <w:rsid w:val="008F6B81"/>
    <w:rsid w:val="00911012"/>
    <w:rsid w:val="00911178"/>
    <w:rsid w:val="00914700"/>
    <w:rsid w:val="00914741"/>
    <w:rsid w:val="00932EE3"/>
    <w:rsid w:val="00943304"/>
    <w:rsid w:val="009A5C80"/>
    <w:rsid w:val="009B3CF2"/>
    <w:rsid w:val="009C6A68"/>
    <w:rsid w:val="009D1EFC"/>
    <w:rsid w:val="009D28B8"/>
    <w:rsid w:val="009E25FE"/>
    <w:rsid w:val="009F5F9C"/>
    <w:rsid w:val="009F7B6E"/>
    <w:rsid w:val="00A03A55"/>
    <w:rsid w:val="00A138BA"/>
    <w:rsid w:val="00A25D18"/>
    <w:rsid w:val="00A37070"/>
    <w:rsid w:val="00A41C66"/>
    <w:rsid w:val="00A4541D"/>
    <w:rsid w:val="00A45A04"/>
    <w:rsid w:val="00A576D4"/>
    <w:rsid w:val="00A62903"/>
    <w:rsid w:val="00A676F7"/>
    <w:rsid w:val="00A75568"/>
    <w:rsid w:val="00A86526"/>
    <w:rsid w:val="00AA0B6C"/>
    <w:rsid w:val="00AA1063"/>
    <w:rsid w:val="00AB5485"/>
    <w:rsid w:val="00AB7552"/>
    <w:rsid w:val="00AC266F"/>
    <w:rsid w:val="00AC5CE4"/>
    <w:rsid w:val="00AD36F1"/>
    <w:rsid w:val="00AD576E"/>
    <w:rsid w:val="00AE2957"/>
    <w:rsid w:val="00AE44E2"/>
    <w:rsid w:val="00AE68E6"/>
    <w:rsid w:val="00AF1F16"/>
    <w:rsid w:val="00AF7940"/>
    <w:rsid w:val="00B00156"/>
    <w:rsid w:val="00B02CA5"/>
    <w:rsid w:val="00B220D3"/>
    <w:rsid w:val="00B5757E"/>
    <w:rsid w:val="00B61421"/>
    <w:rsid w:val="00B6590A"/>
    <w:rsid w:val="00B706D2"/>
    <w:rsid w:val="00B73465"/>
    <w:rsid w:val="00B76D13"/>
    <w:rsid w:val="00B86308"/>
    <w:rsid w:val="00B91F24"/>
    <w:rsid w:val="00B92146"/>
    <w:rsid w:val="00B95761"/>
    <w:rsid w:val="00BA051A"/>
    <w:rsid w:val="00BA4120"/>
    <w:rsid w:val="00BA73DD"/>
    <w:rsid w:val="00BA746A"/>
    <w:rsid w:val="00BB0BCD"/>
    <w:rsid w:val="00BB649C"/>
    <w:rsid w:val="00BC4F66"/>
    <w:rsid w:val="00BD090A"/>
    <w:rsid w:val="00BE1D05"/>
    <w:rsid w:val="00BF502F"/>
    <w:rsid w:val="00C045BC"/>
    <w:rsid w:val="00C05EED"/>
    <w:rsid w:val="00C20523"/>
    <w:rsid w:val="00C2234B"/>
    <w:rsid w:val="00C345E7"/>
    <w:rsid w:val="00C43551"/>
    <w:rsid w:val="00C53424"/>
    <w:rsid w:val="00C57357"/>
    <w:rsid w:val="00C63B39"/>
    <w:rsid w:val="00C65A61"/>
    <w:rsid w:val="00C6644D"/>
    <w:rsid w:val="00C67087"/>
    <w:rsid w:val="00C73882"/>
    <w:rsid w:val="00C909A5"/>
    <w:rsid w:val="00C978BC"/>
    <w:rsid w:val="00CA325D"/>
    <w:rsid w:val="00CB279C"/>
    <w:rsid w:val="00CB541A"/>
    <w:rsid w:val="00CB6DA1"/>
    <w:rsid w:val="00CC2D11"/>
    <w:rsid w:val="00CC6B81"/>
    <w:rsid w:val="00CD5BD8"/>
    <w:rsid w:val="00CF6B7F"/>
    <w:rsid w:val="00D01FE4"/>
    <w:rsid w:val="00D051F2"/>
    <w:rsid w:val="00D16159"/>
    <w:rsid w:val="00D32C13"/>
    <w:rsid w:val="00D35A52"/>
    <w:rsid w:val="00D429BF"/>
    <w:rsid w:val="00D45635"/>
    <w:rsid w:val="00D57CCC"/>
    <w:rsid w:val="00D62200"/>
    <w:rsid w:val="00D63D9D"/>
    <w:rsid w:val="00D66340"/>
    <w:rsid w:val="00D91D3A"/>
    <w:rsid w:val="00D95CCE"/>
    <w:rsid w:val="00DA1530"/>
    <w:rsid w:val="00DA3BFA"/>
    <w:rsid w:val="00DB16D0"/>
    <w:rsid w:val="00DC484F"/>
    <w:rsid w:val="00DE74AA"/>
    <w:rsid w:val="00DF0A84"/>
    <w:rsid w:val="00DF1896"/>
    <w:rsid w:val="00DF2701"/>
    <w:rsid w:val="00E10DFB"/>
    <w:rsid w:val="00E11E0C"/>
    <w:rsid w:val="00E200F1"/>
    <w:rsid w:val="00E35937"/>
    <w:rsid w:val="00E35EE5"/>
    <w:rsid w:val="00E415CF"/>
    <w:rsid w:val="00E43CFA"/>
    <w:rsid w:val="00E459C0"/>
    <w:rsid w:val="00E470C8"/>
    <w:rsid w:val="00E7069B"/>
    <w:rsid w:val="00E95816"/>
    <w:rsid w:val="00EA116E"/>
    <w:rsid w:val="00EA2257"/>
    <w:rsid w:val="00EA3AF2"/>
    <w:rsid w:val="00EA7C9E"/>
    <w:rsid w:val="00EC1240"/>
    <w:rsid w:val="00ED20E3"/>
    <w:rsid w:val="00ED4960"/>
    <w:rsid w:val="00EE3522"/>
    <w:rsid w:val="00EE7354"/>
    <w:rsid w:val="00EF3090"/>
    <w:rsid w:val="00F04C71"/>
    <w:rsid w:val="00F14B09"/>
    <w:rsid w:val="00F21FD3"/>
    <w:rsid w:val="00F25A36"/>
    <w:rsid w:val="00F45DD7"/>
    <w:rsid w:val="00F51A4C"/>
    <w:rsid w:val="00F60BC5"/>
    <w:rsid w:val="00F6717E"/>
    <w:rsid w:val="00F81EC5"/>
    <w:rsid w:val="00F943F2"/>
    <w:rsid w:val="00FB5C34"/>
    <w:rsid w:val="00FB74F5"/>
    <w:rsid w:val="00FC463C"/>
    <w:rsid w:val="00FC4C12"/>
    <w:rsid w:val="00FE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60507"/>
  <w15:chartTrackingRefBased/>
  <w15:docId w15:val="{95A4BACC-AD98-4702-B30B-73910769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D42"/>
    <w:pPr>
      <w:spacing w:before="120" w:after="120" w:line="360" w:lineRule="auto"/>
      <w:jc w:val="both"/>
    </w:pPr>
    <w:rPr>
      <w:rFonts w:ascii="Arial" w:hAnsi="Arial" w:cs="Calibri"/>
      <w:sz w:val="24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4B5FF1"/>
    <w:pPr>
      <w:keepNext/>
      <w:keepLines/>
      <w:numPr>
        <w:numId w:val="21"/>
      </w:numPr>
      <w:spacing w:before="480" w:after="240" w:line="259" w:lineRule="auto"/>
      <w:outlineLvl w:val="0"/>
    </w:pPr>
    <w:rPr>
      <w:rFonts w:eastAsia="Arial" w:cs="Arial"/>
      <w:b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85D42"/>
    <w:pPr>
      <w:keepNext/>
      <w:keepLines/>
      <w:spacing w:before="160" w:after="240"/>
      <w:jc w:val="left"/>
      <w:outlineLvl w:val="1"/>
    </w:pPr>
    <w:rPr>
      <w:rFonts w:eastAsiaTheme="majorEastAsia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multicolor - Énfasis 11,Bullet List,FooterText,numbered,Paragraphe de liste1,lp1,HOJA,Colorful List Accent 1,Colorful List - Accent 11,Lista vistosa-Énfasis 11,Ha,TIT 2 IND,tEXTO,titulo 5,List Paragraph,Scitum normal,LISTA"/>
    <w:basedOn w:val="Normal"/>
    <w:link w:val="PrrafodelistaCar"/>
    <w:uiPriority w:val="34"/>
    <w:qFormat/>
    <w:rsid w:val="004470BE"/>
    <w:pPr>
      <w:ind w:left="720"/>
      <w:contextualSpacing/>
    </w:pPr>
  </w:style>
  <w:style w:type="paragraph" w:styleId="Encabezado">
    <w:name w:val="header"/>
    <w:aliases w:val="Haut de page,encabezado"/>
    <w:basedOn w:val="Normal"/>
    <w:link w:val="EncabezadoCar"/>
    <w:unhideWhenUsed/>
    <w:rsid w:val="00BF502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BF502F"/>
    <w:rPr>
      <w:rFonts w:ascii="Calibri" w:hAnsi="Calibri" w:cs="Calibri"/>
      <w:lang w:eastAsia="es-CO"/>
    </w:rPr>
  </w:style>
  <w:style w:type="paragraph" w:styleId="Piedepgina">
    <w:name w:val="footer"/>
    <w:basedOn w:val="Normal"/>
    <w:link w:val="PiedepginaCar"/>
    <w:unhideWhenUsed/>
    <w:rsid w:val="00BF50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BF502F"/>
    <w:rPr>
      <w:rFonts w:ascii="Calibri" w:hAnsi="Calibri" w:cs="Calibri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4B5FF1"/>
    <w:rPr>
      <w:rFonts w:ascii="Arial" w:eastAsia="Arial" w:hAnsi="Arial" w:cs="Arial"/>
      <w:b/>
      <w:sz w:val="24"/>
      <w:szCs w:val="32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585D42"/>
    <w:rPr>
      <w:rFonts w:ascii="Arial" w:eastAsiaTheme="majorEastAsia" w:hAnsi="Arial" w:cstheme="majorBidi"/>
      <w:b/>
      <w:sz w:val="24"/>
      <w:szCs w:val="26"/>
      <w:lang w:eastAsia="es-CO"/>
    </w:rPr>
  </w:style>
  <w:style w:type="character" w:customStyle="1" w:styleId="PrrafodelistaCar">
    <w:name w:val="Párrafo de lista Car"/>
    <w:aliases w:val="Lista multicolor - Énfasis 11 Car,Bullet List Car,FooterText Car,numbered Car,Paragraphe de liste1 Car,lp1 Car,HOJA Car,Colorful List Accent 1 Car,Colorful List - Accent 11 Car,Lista vistosa-Énfasis 11 Car,Ha Car,TIT 2 IND Car"/>
    <w:link w:val="Prrafodelista"/>
    <w:uiPriority w:val="34"/>
    <w:qFormat/>
    <w:locked/>
    <w:rsid w:val="00CB279C"/>
    <w:rPr>
      <w:rFonts w:ascii="Calibri" w:hAnsi="Calibri" w:cs="Calibri"/>
      <w:lang w:eastAsia="es-CO"/>
    </w:rPr>
  </w:style>
  <w:style w:type="table" w:styleId="Tablaconcuadrcula4-nfasis3">
    <w:name w:val="Grid Table 4 Accent 3"/>
    <w:basedOn w:val="Tablanormal"/>
    <w:uiPriority w:val="49"/>
    <w:rsid w:val="00134E6D"/>
    <w:pPr>
      <w:spacing w:after="0" w:line="240" w:lineRule="auto"/>
      <w:jc w:val="both"/>
    </w:pPr>
    <w:rPr>
      <w:rFonts w:ascii="Arial" w:eastAsia="Arial" w:hAnsi="Arial" w:cs="Arial"/>
      <w:sz w:val="20"/>
      <w:szCs w:val="20"/>
      <w:lang w:val="es-ES" w:eastAsia="es-CO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3C4CD4"/>
    <w:pPr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lang w:val="es-CO"/>
    </w:rPr>
  </w:style>
  <w:style w:type="paragraph" w:styleId="TDC1">
    <w:name w:val="toc 1"/>
    <w:basedOn w:val="Normal"/>
    <w:next w:val="Normal"/>
    <w:autoRedefine/>
    <w:uiPriority w:val="39"/>
    <w:unhideWhenUsed/>
    <w:rsid w:val="003C4CD4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C4CD4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3C4CD4"/>
    <w:rPr>
      <w:color w:val="0563C1" w:themeColor="hyperlink"/>
      <w:u w:val="single"/>
    </w:rPr>
  </w:style>
  <w:style w:type="table" w:styleId="Tablaconcuadrcula4-nfasis6">
    <w:name w:val="Grid Table 4 Accent 6"/>
    <w:basedOn w:val="Tablanormal"/>
    <w:uiPriority w:val="49"/>
    <w:rsid w:val="002623D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BD090A"/>
    <w:pPr>
      <w:spacing w:before="0" w:after="200" w:line="240" w:lineRule="auto"/>
    </w:pPr>
    <w:rPr>
      <w:rFonts w:eastAsia="Calibri" w:cs="Arial"/>
      <w:i/>
      <w:iCs/>
      <w:color w:val="44546A"/>
      <w:sz w:val="18"/>
      <w:szCs w:val="18"/>
      <w:lang w:val="es-ES" w:eastAsia="en-US"/>
    </w:rPr>
  </w:style>
  <w:style w:type="paragraph" w:styleId="Tabladeilustraciones">
    <w:name w:val="table of figures"/>
    <w:basedOn w:val="Normal"/>
    <w:next w:val="Normal"/>
    <w:uiPriority w:val="99"/>
    <w:unhideWhenUsed/>
    <w:rsid w:val="000B4515"/>
    <w:pPr>
      <w:spacing w:before="0" w:after="0" w:line="259" w:lineRule="auto"/>
      <w:jc w:val="left"/>
    </w:pPr>
    <w:rPr>
      <w:rFonts w:asciiTheme="minorHAnsi" w:hAnsiTheme="minorHAnsi" w:cstheme="minorBidi"/>
      <w:kern w:val="2"/>
      <w:sz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2760519D4874AAC8363783E1E78F0" ma:contentTypeVersion="15" ma:contentTypeDescription="Crear nuevo documento." ma:contentTypeScope="" ma:versionID="e0fb6fed9b4ed44472276d50dedf7509">
  <xsd:schema xmlns:xsd="http://www.w3.org/2001/XMLSchema" xmlns:xs="http://www.w3.org/2001/XMLSchema" xmlns:p="http://schemas.microsoft.com/office/2006/metadata/properties" xmlns:ns2="3a635103-fad5-4f5d-9d7e-5bf7926ea721" xmlns:ns3="1585498b-d247-49e1-9e67-83537aa5705e" targetNamespace="http://schemas.microsoft.com/office/2006/metadata/properties" ma:root="true" ma:fieldsID="a40ed97eb5e2fb28bdf4d51e750901c2" ns2:_="" ns3:_="">
    <xsd:import namespace="3a635103-fad5-4f5d-9d7e-5bf7926ea721"/>
    <xsd:import namespace="1585498b-d247-49e1-9e67-83537aa57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35103-fad5-4f5d-9d7e-5bf7926ea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caef68-1960-4f8b-820f-5525d4a7e4b9}" ma:internalName="TaxCatchAll" ma:showField="CatchAllData" ma:web="3a635103-fad5-4f5d-9d7e-5bf7926ea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98b-d247-49e1-9e67-83537aa5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35103-fad5-4f5d-9d7e-5bf7926ea721" xsi:nil="true"/>
    <lcf76f155ced4ddcb4097134ff3c332f xmlns="1585498b-d247-49e1-9e67-83537aa570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1C1962-F523-4E7A-B4C4-4057BD6F2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35103-fad5-4f5d-9d7e-5bf7926ea721"/>
    <ds:schemaRef ds:uri="1585498b-d247-49e1-9e67-83537aa57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689C2E-C7F3-45A5-9E99-8FB480EEDB8E}">
  <ds:schemaRefs>
    <ds:schemaRef ds:uri="http://schemas.microsoft.com/office/2006/metadata/properties"/>
    <ds:schemaRef ds:uri="http://schemas.microsoft.com/office/infopath/2007/PartnerControls"/>
    <ds:schemaRef ds:uri="3a635103-fad5-4f5d-9d7e-5bf7926ea721"/>
    <ds:schemaRef ds:uri="1585498b-d247-49e1-9e67-83537aa5705e"/>
  </ds:schemaRefs>
</ds:datastoreItem>
</file>

<file path=customXml/itemProps3.xml><?xml version="1.0" encoding="utf-8"?>
<ds:datastoreItem xmlns:ds="http://schemas.openxmlformats.org/officeDocument/2006/customXml" ds:itemID="{A4E0A5C7-143B-4D36-AEF8-A0F77E0D22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1177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Johana Garay Moreno</dc:creator>
  <cp:keywords/>
  <dc:description/>
  <cp:lastModifiedBy>Luz Mary Palacios Castillo</cp:lastModifiedBy>
  <cp:revision>6</cp:revision>
  <dcterms:created xsi:type="dcterms:W3CDTF">2026-06-25T20:58:00Z</dcterms:created>
  <dcterms:modified xsi:type="dcterms:W3CDTF">2026-06-26T14:47:00Z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2022-07-27T12:53:21Z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137afd24-7b6e-4557-bf26-84d5ed38e503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0x010100D5E2760519D4874AAC8363783E1E78F0</vt:lpwstr>
  </property>
  <property fmtid="{D5CDD505-2E9C-101B-9397-08002B2CF9AE}" pid="10" name="MediaServiceImageTags">
    <vt:lpwstr/>
  </property>
</Properties>
</file>